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820C" w14:textId="77777777" w:rsidR="008A5FC2" w:rsidRPr="000A5C3A" w:rsidRDefault="008A5FC2">
      <w:pPr>
        <w:rPr>
          <w:rFonts w:ascii="Arial" w:hAnsi="Arial" w:cs="Arial"/>
        </w:rPr>
      </w:pPr>
    </w:p>
    <w:p w14:paraId="51E103A4" w14:textId="77777777" w:rsidR="008A5FC2" w:rsidRPr="000A5C3A" w:rsidRDefault="008A5FC2">
      <w:pPr>
        <w:rPr>
          <w:rFonts w:ascii="Arial" w:hAnsi="Arial" w:cs="Arial"/>
        </w:rPr>
      </w:pPr>
    </w:p>
    <w:tbl>
      <w:tblPr>
        <w:tblW w:w="6795" w:type="dxa"/>
        <w:jc w:val="center"/>
        <w:tblLook w:val="01E0" w:firstRow="1" w:lastRow="1" w:firstColumn="1" w:lastColumn="1" w:noHBand="0" w:noVBand="0"/>
      </w:tblPr>
      <w:tblGrid>
        <w:gridCol w:w="6795"/>
      </w:tblGrid>
      <w:tr w:rsidR="00A149A3" w:rsidRPr="000A5C3A" w14:paraId="2A10E234" w14:textId="77777777" w:rsidTr="007071B8">
        <w:trPr>
          <w:trHeight w:val="381"/>
          <w:jc w:val="center"/>
        </w:trPr>
        <w:tc>
          <w:tcPr>
            <w:tcW w:w="6795" w:type="dxa"/>
          </w:tcPr>
          <w:p w14:paraId="40557907" w14:textId="77777777" w:rsidR="00A149A3" w:rsidRPr="000A5C3A" w:rsidRDefault="00A149A3" w:rsidP="007071B8">
            <w:pPr>
              <w:pStyle w:val="Header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0A5C3A">
              <w:rPr>
                <w:rFonts w:ascii="Arial" w:hAnsi="Arial" w:cs="Arial"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073214AF" wp14:editId="27502AFC">
                  <wp:extent cx="1457325" cy="4191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9A3" w:rsidRPr="000A5C3A" w14:paraId="1A2DCADF" w14:textId="77777777" w:rsidTr="007071B8">
        <w:trPr>
          <w:trHeight w:val="294"/>
          <w:jc w:val="center"/>
        </w:trPr>
        <w:tc>
          <w:tcPr>
            <w:tcW w:w="6795" w:type="dxa"/>
          </w:tcPr>
          <w:p w14:paraId="64C2A481" w14:textId="77777777" w:rsidR="00A149A3" w:rsidRPr="000A5C3A" w:rsidRDefault="00A149A3" w:rsidP="007071B8">
            <w:pPr>
              <w:pStyle w:val="Header"/>
              <w:spacing w:line="276" w:lineRule="auto"/>
              <w:ind w:left="1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A5C3A">
              <w:rPr>
                <w:rFonts w:ascii="Arial" w:hAnsi="Arial" w:cs="Arial"/>
                <w:b/>
                <w:bCs/>
                <w:sz w:val="18"/>
                <w:szCs w:val="22"/>
              </w:rPr>
              <w:t>Automotive Component Manufacturers Association Of India</w:t>
            </w:r>
          </w:p>
        </w:tc>
      </w:tr>
    </w:tbl>
    <w:p w14:paraId="69CC96F7" w14:textId="77777777" w:rsidR="00A149A3" w:rsidRPr="000A5C3A" w:rsidRDefault="00A149A3" w:rsidP="00A149A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68C86648" w14:textId="77777777" w:rsidR="00A149A3" w:rsidRPr="000A5C3A" w:rsidRDefault="00A149A3" w:rsidP="00A149A3">
      <w:pPr>
        <w:spacing w:line="276" w:lineRule="auto"/>
        <w:jc w:val="center"/>
        <w:rPr>
          <w:rFonts w:ascii="Arial" w:hAnsi="Arial" w:cs="Arial"/>
          <w:b/>
          <w:bCs/>
          <w:iCs/>
          <w:sz w:val="32"/>
          <w:szCs w:val="32"/>
          <w:u w:val="single"/>
          <w:lang w:val="en-GB"/>
        </w:rPr>
      </w:pPr>
      <w:r w:rsidRPr="000A5C3A">
        <w:rPr>
          <w:rFonts w:ascii="Arial" w:hAnsi="Arial" w:cs="Arial"/>
          <w:b/>
          <w:bCs/>
          <w:iCs/>
          <w:sz w:val="32"/>
          <w:szCs w:val="32"/>
          <w:u w:val="single"/>
          <w:lang w:val="en-GB"/>
        </w:rPr>
        <w:t>PRESS RELEASE</w:t>
      </w:r>
    </w:p>
    <w:p w14:paraId="7D56F1E7" w14:textId="77777777" w:rsidR="00F64473" w:rsidRPr="000A5C3A" w:rsidRDefault="00F64473" w:rsidP="00A149A3">
      <w:pPr>
        <w:spacing w:line="276" w:lineRule="auto"/>
        <w:jc w:val="center"/>
        <w:rPr>
          <w:rFonts w:ascii="Arial" w:hAnsi="Arial" w:cs="Arial"/>
          <w:b/>
          <w:bCs/>
          <w:iCs/>
          <w:sz w:val="32"/>
          <w:szCs w:val="32"/>
          <w:u w:val="single"/>
          <w:lang w:val="en-GB"/>
        </w:rPr>
      </w:pPr>
    </w:p>
    <w:p w14:paraId="698FE451" w14:textId="6A91360A" w:rsidR="00402178" w:rsidRPr="000A5C3A" w:rsidRDefault="00402178" w:rsidP="00402178">
      <w:pPr>
        <w:spacing w:line="300" w:lineRule="auto"/>
        <w:jc w:val="center"/>
        <w:rPr>
          <w:rFonts w:ascii="Arial" w:hAnsi="Arial" w:cs="Arial"/>
          <w:b/>
          <w:bCs/>
          <w:color w:val="000000"/>
          <w:sz w:val="32"/>
          <w:szCs w:val="28"/>
          <w:lang w:val="en-GB"/>
        </w:rPr>
      </w:pPr>
      <w:bookmarkStart w:id="0" w:name="_Hlk31795867"/>
      <w:r w:rsidRPr="000A5C3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Technological </w:t>
      </w:r>
      <w:r w:rsidR="008065EE" w:rsidRPr="000A5C3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>e</w:t>
      </w:r>
      <w:r w:rsidR="00160956" w:rsidRPr="000A5C3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xtravaganza </w:t>
      </w:r>
      <w:r w:rsidR="00B2226D" w:rsidRPr="000A5C3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at galore in </w:t>
      </w:r>
      <w:r w:rsidRPr="000A5C3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Auto Expo 2020 Components </w:t>
      </w:r>
    </w:p>
    <w:p w14:paraId="2DC82C17" w14:textId="77777777" w:rsidR="00340791" w:rsidRPr="000A5C3A" w:rsidRDefault="00340791" w:rsidP="000A5C3A">
      <w:pPr>
        <w:spacing w:line="300" w:lineRule="auto"/>
        <w:rPr>
          <w:rFonts w:ascii="Arial" w:hAnsi="Arial" w:cs="Arial"/>
          <w:b/>
          <w:bCs/>
          <w:color w:val="000000"/>
          <w:sz w:val="20"/>
          <w:szCs w:val="16"/>
          <w:lang w:val="en-GB"/>
        </w:rPr>
      </w:pPr>
    </w:p>
    <w:p w14:paraId="1F4A99CF" w14:textId="4057E58A" w:rsidR="009310A1" w:rsidRPr="000A5C3A" w:rsidRDefault="009310A1" w:rsidP="00546BC8">
      <w:pPr>
        <w:pStyle w:val="ListParagraph"/>
        <w:numPr>
          <w:ilvl w:val="0"/>
          <w:numId w:val="20"/>
        </w:numPr>
        <w:spacing w:line="300" w:lineRule="auto"/>
        <w:ind w:left="284"/>
        <w:jc w:val="both"/>
        <w:rPr>
          <w:rFonts w:ascii="Arial" w:hAnsi="Arial" w:cs="Arial"/>
          <w:color w:val="000000"/>
          <w:lang w:val="en-GB"/>
        </w:rPr>
      </w:pPr>
      <w:r w:rsidRPr="000A5C3A">
        <w:rPr>
          <w:rFonts w:ascii="Arial" w:hAnsi="Arial" w:cs="Arial"/>
          <w:color w:val="000000"/>
          <w:lang w:val="en-GB"/>
        </w:rPr>
        <w:t>400 companies launched 1200 new products</w:t>
      </w:r>
    </w:p>
    <w:p w14:paraId="31249F00" w14:textId="77777777" w:rsidR="00402178" w:rsidRPr="000A5C3A" w:rsidRDefault="00546BC8" w:rsidP="0077409F">
      <w:pPr>
        <w:pStyle w:val="ListParagraph"/>
        <w:numPr>
          <w:ilvl w:val="0"/>
          <w:numId w:val="20"/>
        </w:numPr>
        <w:spacing w:line="300" w:lineRule="auto"/>
        <w:ind w:left="284"/>
        <w:jc w:val="both"/>
        <w:rPr>
          <w:rFonts w:ascii="Arial" w:hAnsi="Arial" w:cs="Arial"/>
          <w:b/>
          <w:bCs/>
          <w:color w:val="000000"/>
          <w:sz w:val="28"/>
          <w:szCs w:val="26"/>
          <w:lang w:val="en-GB"/>
        </w:rPr>
      </w:pPr>
      <w:r w:rsidRPr="000A5C3A">
        <w:rPr>
          <w:rFonts w:ascii="Arial" w:hAnsi="Arial" w:cs="Arial"/>
          <w:i/>
          <w:iCs/>
          <w:color w:val="000000"/>
          <w:lang w:val="en-GB"/>
        </w:rPr>
        <w:t xml:space="preserve">The </w:t>
      </w:r>
      <w:r w:rsidR="004E2A46" w:rsidRPr="000A5C3A">
        <w:rPr>
          <w:rFonts w:ascii="Arial" w:hAnsi="Arial" w:cs="Arial"/>
          <w:i/>
          <w:iCs/>
          <w:color w:val="000000"/>
          <w:lang w:val="en-GB"/>
        </w:rPr>
        <w:t>four</w:t>
      </w:r>
      <w:r w:rsidR="00402178" w:rsidRPr="000A5C3A">
        <w:rPr>
          <w:rFonts w:ascii="Arial" w:hAnsi="Arial" w:cs="Arial"/>
          <w:i/>
          <w:iCs/>
          <w:color w:val="000000"/>
          <w:lang w:val="en-GB"/>
        </w:rPr>
        <w:t>-</w:t>
      </w:r>
      <w:r w:rsidRPr="000A5C3A">
        <w:rPr>
          <w:rFonts w:ascii="Arial" w:hAnsi="Arial" w:cs="Arial"/>
          <w:i/>
          <w:iCs/>
          <w:color w:val="000000"/>
          <w:lang w:val="en-GB"/>
        </w:rPr>
        <w:t xml:space="preserve">day expo witnessed record footfall of over </w:t>
      </w:r>
      <w:r w:rsidR="00402178" w:rsidRPr="000A5C3A">
        <w:rPr>
          <w:rFonts w:ascii="Arial" w:hAnsi="Arial" w:cs="Arial"/>
          <w:i/>
          <w:iCs/>
          <w:color w:val="000000"/>
          <w:lang w:val="en-GB"/>
        </w:rPr>
        <w:t xml:space="preserve">1.15 lakh </w:t>
      </w:r>
      <w:r w:rsidRPr="000A5C3A">
        <w:rPr>
          <w:rFonts w:ascii="Arial" w:hAnsi="Arial" w:cs="Arial"/>
          <w:i/>
          <w:iCs/>
          <w:color w:val="000000"/>
          <w:lang w:val="en-GB"/>
        </w:rPr>
        <w:t xml:space="preserve">visitors </w:t>
      </w:r>
    </w:p>
    <w:p w14:paraId="202023DF" w14:textId="1DD819C1" w:rsidR="00546BC8" w:rsidRPr="000A5C3A" w:rsidRDefault="00546BC8" w:rsidP="0077409F">
      <w:pPr>
        <w:pStyle w:val="ListParagraph"/>
        <w:numPr>
          <w:ilvl w:val="0"/>
          <w:numId w:val="20"/>
        </w:numPr>
        <w:spacing w:line="300" w:lineRule="auto"/>
        <w:ind w:left="284"/>
        <w:jc w:val="both"/>
        <w:rPr>
          <w:rFonts w:ascii="Arial" w:hAnsi="Arial" w:cs="Arial"/>
          <w:b/>
          <w:bCs/>
          <w:color w:val="000000"/>
          <w:sz w:val="28"/>
          <w:szCs w:val="26"/>
          <w:lang w:val="en-GB"/>
        </w:rPr>
      </w:pPr>
      <w:r w:rsidRPr="000A5C3A">
        <w:rPr>
          <w:rFonts w:ascii="Arial" w:hAnsi="Arial" w:cs="Arial"/>
          <w:i/>
          <w:iCs/>
          <w:color w:val="000000"/>
          <w:lang w:val="en-GB"/>
        </w:rPr>
        <w:t>Leading OEM</w:t>
      </w:r>
      <w:r w:rsidR="004E2A46" w:rsidRPr="000A5C3A">
        <w:rPr>
          <w:rFonts w:ascii="Arial" w:hAnsi="Arial" w:cs="Arial"/>
          <w:i/>
          <w:iCs/>
          <w:color w:val="000000"/>
          <w:lang w:val="en-GB"/>
        </w:rPr>
        <w:t>s like</w:t>
      </w:r>
      <w:r w:rsidR="00914BEF" w:rsidRPr="000A5C3A">
        <w:rPr>
          <w:rFonts w:ascii="Arial" w:hAnsi="Arial" w:cs="Arial"/>
          <w:i/>
          <w:iCs/>
          <w:color w:val="000000"/>
          <w:lang w:val="en-GB"/>
        </w:rPr>
        <w:t xml:space="preserve"> Maruti, Tata, Kia Motors, Ashok Leyland</w:t>
      </w:r>
      <w:r w:rsidR="004E2A46" w:rsidRPr="000A5C3A">
        <w:rPr>
          <w:rFonts w:ascii="Arial" w:hAnsi="Arial" w:cs="Arial"/>
          <w:i/>
          <w:iCs/>
          <w:color w:val="000000"/>
          <w:lang w:val="en-GB"/>
        </w:rPr>
        <w:t xml:space="preserve"> </w:t>
      </w:r>
      <w:r w:rsidRPr="000A5C3A">
        <w:rPr>
          <w:rFonts w:ascii="Arial" w:hAnsi="Arial" w:cs="Arial"/>
          <w:i/>
          <w:iCs/>
          <w:color w:val="000000"/>
          <w:lang w:val="en-GB"/>
        </w:rPr>
        <w:t>marked their presence at Auto Expo: 2020 Components</w:t>
      </w:r>
    </w:p>
    <w:p w14:paraId="4CBBF844" w14:textId="77777777" w:rsidR="00A656FD" w:rsidRPr="000A5C3A" w:rsidRDefault="00A656FD" w:rsidP="00A656FD">
      <w:pPr>
        <w:pStyle w:val="ListParagraph"/>
        <w:numPr>
          <w:ilvl w:val="0"/>
          <w:numId w:val="20"/>
        </w:numPr>
        <w:spacing w:line="300" w:lineRule="auto"/>
        <w:ind w:left="284"/>
        <w:jc w:val="both"/>
        <w:rPr>
          <w:rFonts w:ascii="Arial" w:hAnsi="Arial" w:cs="Arial"/>
          <w:color w:val="000000"/>
          <w:lang w:val="en-GB"/>
        </w:rPr>
      </w:pPr>
      <w:r w:rsidRPr="000A5C3A">
        <w:rPr>
          <w:rFonts w:ascii="Arial" w:hAnsi="Arial" w:cs="Arial"/>
          <w:color w:val="000000"/>
          <w:lang w:val="en-GB"/>
        </w:rPr>
        <w:t>Start-ups, EV component players alongside traditional component manufacturers demonstrate tech capabilities</w:t>
      </w:r>
    </w:p>
    <w:p w14:paraId="0660CD8B" w14:textId="1E704E6E" w:rsidR="009310A1" w:rsidRPr="000A5C3A" w:rsidRDefault="009310A1" w:rsidP="009310A1">
      <w:pPr>
        <w:spacing w:line="300" w:lineRule="auto"/>
        <w:jc w:val="both"/>
        <w:rPr>
          <w:rFonts w:ascii="Arial" w:hAnsi="Arial" w:cs="Arial"/>
          <w:b/>
          <w:bCs/>
          <w:color w:val="000000"/>
          <w:sz w:val="28"/>
          <w:szCs w:val="26"/>
          <w:lang w:val="en-GB"/>
        </w:rPr>
      </w:pPr>
    </w:p>
    <w:p w14:paraId="50375DD0" w14:textId="1E26F3B6" w:rsidR="009310A1" w:rsidRPr="000A5C3A" w:rsidRDefault="00E943EE" w:rsidP="009310A1">
      <w:pPr>
        <w:contextualSpacing/>
        <w:jc w:val="both"/>
        <w:rPr>
          <w:rFonts w:ascii="Arial" w:hAnsi="Arial" w:cs="Arial"/>
          <w:szCs w:val="24"/>
          <w:lang w:val="en-GB"/>
        </w:rPr>
      </w:pPr>
      <w:r w:rsidRPr="000A5C3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Ne</w:t>
      </w:r>
      <w:r w:rsidR="001903A3" w:rsidRPr="000A5C3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w Delhi, </w:t>
      </w:r>
      <w:r w:rsidR="00FC6B03" w:rsidRPr="000A5C3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February </w:t>
      </w:r>
      <w:r w:rsidR="000A5C3A" w:rsidRPr="000A5C3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10</w:t>
      </w:r>
      <w:r w:rsidR="001903A3" w:rsidRPr="000A5C3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, 2020:</w:t>
      </w:r>
      <w:r w:rsidR="001903A3" w:rsidRPr="000A5C3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C58EA" w:rsidRPr="000A5C3A">
        <w:rPr>
          <w:rFonts w:ascii="Arial" w:hAnsi="Arial" w:cs="Arial"/>
          <w:szCs w:val="24"/>
          <w:lang w:val="en-GB"/>
        </w:rPr>
        <w:t xml:space="preserve">The 15th edition of </w:t>
      </w:r>
      <w:r w:rsidR="00EE2D3D" w:rsidRPr="000A5C3A">
        <w:rPr>
          <w:rFonts w:ascii="Arial" w:hAnsi="Arial" w:cs="Arial"/>
          <w:szCs w:val="24"/>
          <w:lang w:val="en-GB"/>
        </w:rPr>
        <w:t xml:space="preserve">Auto Expo 2020 Components </w:t>
      </w:r>
      <w:r w:rsidR="00985A13" w:rsidRPr="000A5C3A">
        <w:rPr>
          <w:rFonts w:ascii="Arial" w:hAnsi="Arial" w:cs="Arial"/>
          <w:szCs w:val="24"/>
          <w:lang w:val="en-GB"/>
        </w:rPr>
        <w:t xml:space="preserve">organised jointly by Automotive Component Manufacturers Association of India (ACMA), Confederation of Indian Industry (CII) and Society of Indian Automobile Manufacturers (SIAM), </w:t>
      </w:r>
      <w:r w:rsidR="00572908" w:rsidRPr="000A5C3A">
        <w:rPr>
          <w:rFonts w:ascii="Arial" w:hAnsi="Arial" w:cs="Arial"/>
          <w:szCs w:val="24"/>
          <w:lang w:val="en-GB"/>
        </w:rPr>
        <w:t>conclude</w:t>
      </w:r>
      <w:r w:rsidR="009310A1" w:rsidRPr="000A5C3A">
        <w:rPr>
          <w:rFonts w:ascii="Arial" w:hAnsi="Arial" w:cs="Arial"/>
          <w:szCs w:val="24"/>
          <w:lang w:val="en-GB"/>
        </w:rPr>
        <w:t>d</w:t>
      </w:r>
      <w:r w:rsidR="00572908" w:rsidRPr="000A5C3A">
        <w:rPr>
          <w:rFonts w:ascii="Arial" w:hAnsi="Arial" w:cs="Arial"/>
          <w:szCs w:val="24"/>
          <w:lang w:val="en-GB"/>
        </w:rPr>
        <w:t xml:space="preserve"> </w:t>
      </w:r>
      <w:r w:rsidR="00BE34D5" w:rsidRPr="000A5C3A">
        <w:rPr>
          <w:rFonts w:ascii="Arial" w:hAnsi="Arial" w:cs="Arial"/>
          <w:szCs w:val="24"/>
          <w:lang w:val="en-GB"/>
        </w:rPr>
        <w:t>successfully</w:t>
      </w:r>
      <w:r w:rsidR="000A5C3A" w:rsidRPr="000A5C3A">
        <w:rPr>
          <w:rFonts w:ascii="Arial" w:hAnsi="Arial" w:cs="Arial"/>
          <w:szCs w:val="24"/>
          <w:lang w:val="en-GB"/>
        </w:rPr>
        <w:t xml:space="preserve"> on 9</w:t>
      </w:r>
      <w:r w:rsidR="000A5C3A" w:rsidRPr="000A5C3A">
        <w:rPr>
          <w:rFonts w:ascii="Arial" w:hAnsi="Arial" w:cs="Arial"/>
          <w:szCs w:val="24"/>
          <w:vertAlign w:val="superscript"/>
          <w:lang w:val="en-GB"/>
        </w:rPr>
        <w:t>th</w:t>
      </w:r>
      <w:r w:rsidR="000A5C3A" w:rsidRPr="000A5C3A">
        <w:rPr>
          <w:rFonts w:ascii="Arial" w:hAnsi="Arial" w:cs="Arial"/>
          <w:szCs w:val="24"/>
          <w:lang w:val="en-GB"/>
        </w:rPr>
        <w:t xml:space="preserve"> Feb</w:t>
      </w:r>
      <w:r w:rsidR="00BE34D5" w:rsidRPr="000A5C3A">
        <w:rPr>
          <w:rFonts w:ascii="Arial" w:hAnsi="Arial" w:cs="Arial"/>
          <w:szCs w:val="24"/>
          <w:lang w:val="en-GB"/>
        </w:rPr>
        <w:t xml:space="preserve">. The four-day trade show witnessed the presence of Ministers like Shri Arjun Ram </w:t>
      </w:r>
      <w:proofErr w:type="spellStart"/>
      <w:r w:rsidR="00BE34D5" w:rsidRPr="000A5C3A">
        <w:rPr>
          <w:rFonts w:ascii="Arial" w:hAnsi="Arial" w:cs="Arial"/>
          <w:szCs w:val="24"/>
          <w:lang w:val="en-GB"/>
        </w:rPr>
        <w:t>Meghwal</w:t>
      </w:r>
      <w:proofErr w:type="spellEnd"/>
      <w:r w:rsidR="00BE34D5" w:rsidRPr="000A5C3A">
        <w:rPr>
          <w:rFonts w:ascii="Arial" w:hAnsi="Arial" w:cs="Arial"/>
          <w:szCs w:val="24"/>
          <w:lang w:val="en-GB"/>
        </w:rPr>
        <w:t>, Union Minister of State, Heavy Industries &amp; Public Enterprises and Parliamentary Affairs, Shri  Goutham Reddy, Minister for Industries &amp; Commerce and Information Technology</w:t>
      </w:r>
      <w:r w:rsidR="008D42C2" w:rsidRPr="000A5C3A">
        <w:rPr>
          <w:rFonts w:ascii="Arial" w:hAnsi="Arial" w:cs="Arial"/>
          <w:szCs w:val="24"/>
          <w:lang w:val="en-GB"/>
        </w:rPr>
        <w:t>,</w:t>
      </w:r>
      <w:r w:rsidR="00BE34D5" w:rsidRPr="000A5C3A">
        <w:rPr>
          <w:rFonts w:ascii="Arial" w:hAnsi="Arial" w:cs="Arial"/>
          <w:szCs w:val="24"/>
          <w:lang w:val="en-GB"/>
        </w:rPr>
        <w:t xml:space="preserve"> Government of Andhra Pradesh and </w:t>
      </w:r>
      <w:r w:rsidR="008D42C2" w:rsidRPr="000A5C3A">
        <w:rPr>
          <w:rFonts w:ascii="Arial" w:hAnsi="Arial" w:cs="Arial"/>
          <w:szCs w:val="24"/>
          <w:lang w:val="en-GB"/>
        </w:rPr>
        <w:t xml:space="preserve">Senior </w:t>
      </w:r>
      <w:r w:rsidR="00BE34D5" w:rsidRPr="000A5C3A">
        <w:rPr>
          <w:rFonts w:ascii="Arial" w:hAnsi="Arial" w:cs="Arial"/>
          <w:szCs w:val="24"/>
          <w:lang w:val="en-GB"/>
        </w:rPr>
        <w:t>Government officials like Shri Arun Goel, Secretary, Department of Heavy Industries, Ministry of Heavy Industries &amp; Public Enterprises. In additions</w:t>
      </w:r>
      <w:r w:rsidR="00B42F4D" w:rsidRPr="000A5C3A">
        <w:rPr>
          <w:rFonts w:ascii="Arial" w:hAnsi="Arial" w:cs="Arial"/>
          <w:szCs w:val="24"/>
          <w:lang w:val="en-GB"/>
        </w:rPr>
        <w:t xml:space="preserve"> top</w:t>
      </w:r>
      <w:r w:rsidR="00BE34D5" w:rsidRPr="000A5C3A">
        <w:rPr>
          <w:rFonts w:ascii="Arial" w:hAnsi="Arial" w:cs="Arial"/>
          <w:szCs w:val="24"/>
          <w:lang w:val="en-GB"/>
        </w:rPr>
        <w:t xml:space="preserve"> representatives from Maruti, Tata </w:t>
      </w:r>
      <w:proofErr w:type="spellStart"/>
      <w:r w:rsidR="00BE34D5" w:rsidRPr="000A5C3A">
        <w:rPr>
          <w:rFonts w:ascii="Arial" w:hAnsi="Arial" w:cs="Arial"/>
          <w:szCs w:val="24"/>
          <w:lang w:val="en-GB"/>
        </w:rPr>
        <w:t>Motors</w:t>
      </w:r>
      <w:r w:rsidR="00B42F4D" w:rsidRPr="000A5C3A">
        <w:rPr>
          <w:rFonts w:ascii="Arial" w:hAnsi="Arial" w:cs="Arial"/>
          <w:szCs w:val="24"/>
          <w:lang w:val="en-GB"/>
        </w:rPr>
        <w:t>m</w:t>
      </w:r>
      <w:proofErr w:type="spellEnd"/>
      <w:r w:rsidR="00B42F4D" w:rsidRPr="000A5C3A">
        <w:rPr>
          <w:rFonts w:ascii="Arial" w:hAnsi="Arial" w:cs="Arial"/>
          <w:szCs w:val="24"/>
          <w:lang w:val="en-GB"/>
        </w:rPr>
        <w:t>,</w:t>
      </w:r>
      <w:r w:rsidR="00BE34D5" w:rsidRPr="000A5C3A">
        <w:rPr>
          <w:rFonts w:ascii="Arial" w:hAnsi="Arial" w:cs="Arial"/>
          <w:szCs w:val="24"/>
          <w:lang w:val="en-GB"/>
        </w:rPr>
        <w:t xml:space="preserve"> Kia Motors, Ashok Leyland and various others also came to experience the advancements in the auto component sector. </w:t>
      </w:r>
    </w:p>
    <w:p w14:paraId="55287A6D" w14:textId="0CED7AD9" w:rsidR="00BE34D5" w:rsidRPr="000A5C3A" w:rsidRDefault="00BE34D5" w:rsidP="009310A1">
      <w:pPr>
        <w:contextualSpacing/>
        <w:jc w:val="both"/>
        <w:rPr>
          <w:rFonts w:ascii="Arial" w:hAnsi="Arial" w:cs="Arial"/>
          <w:szCs w:val="24"/>
          <w:lang w:val="en-GB"/>
        </w:rPr>
      </w:pPr>
    </w:p>
    <w:p w14:paraId="67E1E050" w14:textId="549F2910" w:rsidR="00B42F4D" w:rsidRPr="000A5C3A" w:rsidRDefault="00BE34D5" w:rsidP="00BE34D5">
      <w:pPr>
        <w:pStyle w:val="NoSpacing"/>
        <w:jc w:val="both"/>
        <w:rPr>
          <w:rFonts w:ascii="Arial" w:eastAsia="Times New Roman" w:hAnsi="Arial" w:cs="Arial"/>
          <w:lang w:val="en-GB" w:eastAsia="en-US"/>
        </w:rPr>
      </w:pPr>
      <w:r w:rsidRPr="000A5C3A">
        <w:rPr>
          <w:rFonts w:ascii="Arial" w:eastAsia="Times New Roman" w:hAnsi="Arial" w:cs="Arial"/>
          <w:lang w:val="en-GB" w:eastAsia="en-US"/>
        </w:rPr>
        <w:t xml:space="preserve">Expressing satisfaction on the success of the Show, </w:t>
      </w:r>
      <w:r w:rsidRPr="000A5C3A">
        <w:rPr>
          <w:rFonts w:ascii="Arial" w:eastAsia="Times New Roman" w:hAnsi="Arial" w:cs="Arial"/>
          <w:b/>
          <w:bCs/>
          <w:lang w:val="en-GB" w:eastAsia="en-US"/>
        </w:rPr>
        <w:t>Mr</w:t>
      </w:r>
      <w:r w:rsidR="00B42F4D" w:rsidRPr="000A5C3A">
        <w:rPr>
          <w:rFonts w:ascii="Arial" w:eastAsia="Times New Roman" w:hAnsi="Arial" w:cs="Arial"/>
          <w:b/>
          <w:bCs/>
          <w:lang w:val="en-GB" w:eastAsia="en-US"/>
        </w:rPr>
        <w:t>.</w:t>
      </w:r>
      <w:r w:rsidRPr="000A5C3A">
        <w:rPr>
          <w:rFonts w:ascii="Arial" w:eastAsia="Times New Roman" w:hAnsi="Arial" w:cs="Arial"/>
          <w:b/>
          <w:bCs/>
          <w:lang w:val="en-GB" w:eastAsia="en-US"/>
        </w:rPr>
        <w:t xml:space="preserve"> Deepak Jain, President, ACMA </w:t>
      </w:r>
      <w:r w:rsidRPr="000A5C3A">
        <w:rPr>
          <w:rFonts w:ascii="Arial" w:eastAsia="Times New Roman" w:hAnsi="Arial" w:cs="Arial"/>
          <w:lang w:val="en-GB" w:eastAsia="en-US"/>
        </w:rPr>
        <w:t>said, “It</w:t>
      </w:r>
      <w:r w:rsidR="00B42F4D" w:rsidRPr="000A5C3A">
        <w:rPr>
          <w:rFonts w:ascii="Arial" w:eastAsia="Times New Roman" w:hAnsi="Arial" w:cs="Arial"/>
          <w:lang w:val="en-GB" w:eastAsia="en-US"/>
        </w:rPr>
        <w:t xml:space="preserve"> is indeed</w:t>
      </w:r>
      <w:r w:rsidRPr="000A5C3A">
        <w:rPr>
          <w:rFonts w:ascii="Arial" w:eastAsia="Times New Roman" w:hAnsi="Arial" w:cs="Arial"/>
          <w:lang w:val="en-GB" w:eastAsia="en-US"/>
        </w:rPr>
        <w:t xml:space="preserve"> </w:t>
      </w:r>
      <w:r w:rsidR="00987672" w:rsidRPr="000A5C3A">
        <w:rPr>
          <w:rFonts w:ascii="Arial" w:eastAsia="Times New Roman" w:hAnsi="Arial" w:cs="Arial"/>
          <w:lang w:val="en-GB" w:eastAsia="en-US"/>
        </w:rPr>
        <w:t xml:space="preserve">a pleasure to have organised </w:t>
      </w:r>
      <w:r w:rsidRPr="000A5C3A">
        <w:rPr>
          <w:rFonts w:ascii="Arial" w:eastAsia="Times New Roman" w:hAnsi="Arial" w:cs="Arial"/>
          <w:lang w:val="en-GB" w:eastAsia="en-US"/>
        </w:rPr>
        <w:t xml:space="preserve">such an </w:t>
      </w:r>
      <w:r w:rsidR="00987672" w:rsidRPr="000A5C3A">
        <w:rPr>
          <w:rFonts w:ascii="Arial" w:eastAsia="Times New Roman" w:hAnsi="Arial" w:cs="Arial"/>
          <w:lang w:val="en-GB" w:eastAsia="en-US"/>
        </w:rPr>
        <w:t xml:space="preserve">extravagant show, the confidence shown by component </w:t>
      </w:r>
      <w:r w:rsidR="00B42F4D" w:rsidRPr="000A5C3A">
        <w:rPr>
          <w:rFonts w:ascii="Arial" w:eastAsia="Times New Roman" w:hAnsi="Arial" w:cs="Arial"/>
          <w:lang w:val="en-GB" w:eastAsia="en-US"/>
        </w:rPr>
        <w:t>industry</w:t>
      </w:r>
      <w:r w:rsidRPr="000A5C3A">
        <w:rPr>
          <w:rFonts w:ascii="Arial" w:eastAsia="Times New Roman" w:hAnsi="Arial" w:cs="Arial"/>
          <w:lang w:val="en-GB" w:eastAsia="en-US"/>
        </w:rPr>
        <w:t xml:space="preserve"> and the trade visitors alike</w:t>
      </w:r>
      <w:r w:rsidR="00987672" w:rsidRPr="000A5C3A">
        <w:rPr>
          <w:rFonts w:ascii="Arial" w:eastAsia="Times New Roman" w:hAnsi="Arial" w:cs="Arial"/>
          <w:lang w:val="en-GB" w:eastAsia="en-US"/>
        </w:rPr>
        <w:t xml:space="preserve"> is reassuring</w:t>
      </w:r>
      <w:r w:rsidRPr="000A5C3A">
        <w:rPr>
          <w:rFonts w:ascii="Arial" w:eastAsia="Times New Roman" w:hAnsi="Arial" w:cs="Arial"/>
          <w:lang w:val="en-GB" w:eastAsia="en-US"/>
        </w:rPr>
        <w:t>. The show truly reflect</w:t>
      </w:r>
      <w:r w:rsidR="00987672" w:rsidRPr="000A5C3A">
        <w:rPr>
          <w:rFonts w:ascii="Arial" w:eastAsia="Times New Roman" w:hAnsi="Arial" w:cs="Arial"/>
          <w:lang w:val="en-GB" w:eastAsia="en-US"/>
        </w:rPr>
        <w:t>s</w:t>
      </w:r>
      <w:r w:rsidRPr="000A5C3A">
        <w:rPr>
          <w:rFonts w:ascii="Arial" w:eastAsia="Times New Roman" w:hAnsi="Arial" w:cs="Arial"/>
          <w:lang w:val="en-GB" w:eastAsia="en-US"/>
        </w:rPr>
        <w:t xml:space="preserve"> the </w:t>
      </w:r>
      <w:r w:rsidR="00AC3C6C" w:rsidRPr="000A5C3A">
        <w:rPr>
          <w:rFonts w:ascii="Arial" w:eastAsia="Times New Roman" w:hAnsi="Arial" w:cs="Arial"/>
          <w:lang w:val="en-GB" w:eastAsia="en-US"/>
        </w:rPr>
        <w:t xml:space="preserve">confidence in the </w:t>
      </w:r>
      <w:r w:rsidRPr="000A5C3A">
        <w:rPr>
          <w:rFonts w:ascii="Arial" w:eastAsia="Times New Roman" w:hAnsi="Arial" w:cs="Arial"/>
          <w:lang w:val="en-GB" w:eastAsia="en-US"/>
        </w:rPr>
        <w:t xml:space="preserve">Indian auto component industry and its readiness for the future </w:t>
      </w:r>
      <w:r w:rsidR="001A5B71" w:rsidRPr="000A5C3A">
        <w:rPr>
          <w:rFonts w:ascii="Arial" w:eastAsia="Times New Roman" w:hAnsi="Arial" w:cs="Arial"/>
          <w:lang w:val="en-GB" w:eastAsia="en-US"/>
        </w:rPr>
        <w:t xml:space="preserve">of </w:t>
      </w:r>
      <w:r w:rsidRPr="000A5C3A">
        <w:rPr>
          <w:rFonts w:ascii="Arial" w:eastAsia="Times New Roman" w:hAnsi="Arial" w:cs="Arial"/>
          <w:lang w:val="en-GB" w:eastAsia="en-US"/>
        </w:rPr>
        <w:t xml:space="preserve">mobility. It is noteworthy that the exhibitors displayed </w:t>
      </w:r>
      <w:r w:rsidR="000A6415" w:rsidRPr="000A5C3A">
        <w:rPr>
          <w:rFonts w:ascii="Arial" w:eastAsia="Times New Roman" w:hAnsi="Arial" w:cs="Arial"/>
          <w:lang w:val="en-GB" w:eastAsia="en-US"/>
        </w:rPr>
        <w:t xml:space="preserve">world class, </w:t>
      </w:r>
      <w:r w:rsidRPr="000A5C3A">
        <w:rPr>
          <w:rFonts w:ascii="Arial" w:eastAsia="Times New Roman" w:hAnsi="Arial" w:cs="Arial"/>
          <w:lang w:val="en-GB" w:eastAsia="en-US"/>
        </w:rPr>
        <w:t xml:space="preserve">generation </w:t>
      </w:r>
      <w:r w:rsidR="001A5B71" w:rsidRPr="000A5C3A">
        <w:rPr>
          <w:rFonts w:ascii="Arial" w:eastAsia="Times New Roman" w:hAnsi="Arial" w:cs="Arial"/>
          <w:lang w:val="en-GB" w:eastAsia="en-US"/>
        </w:rPr>
        <w:t xml:space="preserve">next </w:t>
      </w:r>
      <w:r w:rsidRPr="000A5C3A">
        <w:rPr>
          <w:rFonts w:ascii="Arial" w:eastAsia="Times New Roman" w:hAnsi="Arial" w:cs="Arial"/>
          <w:lang w:val="en-GB" w:eastAsia="en-US"/>
        </w:rPr>
        <w:t>products</w:t>
      </w:r>
      <w:r w:rsidR="000A6415" w:rsidRPr="000A5C3A">
        <w:rPr>
          <w:rFonts w:ascii="Arial" w:eastAsia="Times New Roman" w:hAnsi="Arial" w:cs="Arial"/>
          <w:lang w:val="en-GB" w:eastAsia="en-US"/>
        </w:rPr>
        <w:t>, which is conforming</w:t>
      </w:r>
      <w:r w:rsidRPr="000A5C3A">
        <w:rPr>
          <w:rFonts w:ascii="Arial" w:eastAsia="Times New Roman" w:hAnsi="Arial" w:cs="Arial"/>
          <w:lang w:val="en-GB" w:eastAsia="en-US"/>
        </w:rPr>
        <w:t xml:space="preserve"> with </w:t>
      </w:r>
      <w:r w:rsidR="000A6415" w:rsidRPr="000A5C3A">
        <w:rPr>
          <w:rFonts w:ascii="Arial" w:eastAsia="Times New Roman" w:hAnsi="Arial" w:cs="Arial"/>
          <w:lang w:val="en-GB" w:eastAsia="en-US"/>
        </w:rPr>
        <w:t>the theme ‘</w:t>
      </w:r>
      <w:r w:rsidRPr="000A5C3A">
        <w:rPr>
          <w:rFonts w:ascii="Arial" w:eastAsia="Times New Roman" w:hAnsi="Arial" w:cs="Arial"/>
          <w:lang w:val="en-GB" w:eastAsia="en-US"/>
        </w:rPr>
        <w:t>Technovation</w:t>
      </w:r>
      <w:r w:rsidR="000A6415" w:rsidRPr="000A5C3A">
        <w:rPr>
          <w:rFonts w:ascii="Arial" w:eastAsia="Times New Roman" w:hAnsi="Arial" w:cs="Arial"/>
          <w:lang w:val="en-GB" w:eastAsia="en-US"/>
        </w:rPr>
        <w:t>’</w:t>
      </w:r>
      <w:r w:rsidRPr="000A5C3A">
        <w:rPr>
          <w:rFonts w:ascii="Arial" w:eastAsia="Times New Roman" w:hAnsi="Arial" w:cs="Arial"/>
          <w:lang w:val="en-GB" w:eastAsia="en-US"/>
        </w:rPr>
        <w:t xml:space="preserve">. </w:t>
      </w:r>
      <w:r w:rsidR="00B42F4D" w:rsidRPr="000A5C3A">
        <w:rPr>
          <w:rFonts w:ascii="Arial" w:eastAsia="Times New Roman" w:hAnsi="Arial" w:cs="Arial"/>
          <w:lang w:val="en-GB" w:eastAsia="en-US"/>
        </w:rPr>
        <w:t xml:space="preserve">The show </w:t>
      </w:r>
      <w:r w:rsidR="001A5B71" w:rsidRPr="000A5C3A">
        <w:rPr>
          <w:rFonts w:ascii="Arial" w:eastAsia="Times New Roman" w:hAnsi="Arial" w:cs="Arial"/>
          <w:lang w:val="en-GB" w:eastAsia="en-US"/>
        </w:rPr>
        <w:t xml:space="preserve">also </w:t>
      </w:r>
      <w:r w:rsidR="00B42F4D" w:rsidRPr="000A5C3A">
        <w:rPr>
          <w:rFonts w:ascii="Arial" w:eastAsia="Times New Roman" w:hAnsi="Arial" w:cs="Arial"/>
          <w:lang w:val="en-GB" w:eastAsia="en-US"/>
        </w:rPr>
        <w:t>portrays the capability and the willingness of the Component industries in India to align itself with the Go</w:t>
      </w:r>
      <w:r w:rsidR="000A6415" w:rsidRPr="000A5C3A">
        <w:rPr>
          <w:rFonts w:ascii="Arial" w:eastAsia="Times New Roman" w:hAnsi="Arial" w:cs="Arial"/>
          <w:lang w:val="en-GB" w:eastAsia="en-US"/>
        </w:rPr>
        <w:t>vernment’s</w:t>
      </w:r>
      <w:r w:rsidR="00B42F4D" w:rsidRPr="000A5C3A">
        <w:rPr>
          <w:rFonts w:ascii="Arial" w:eastAsia="Times New Roman" w:hAnsi="Arial" w:cs="Arial"/>
          <w:lang w:val="en-GB" w:eastAsia="en-US"/>
        </w:rPr>
        <w:t xml:space="preserve"> vision of making India a </w:t>
      </w:r>
      <w:r w:rsidR="00691EE7" w:rsidRPr="000A5C3A">
        <w:rPr>
          <w:rFonts w:ascii="Arial" w:eastAsia="Times New Roman" w:hAnsi="Arial" w:cs="Arial"/>
          <w:lang w:val="en-GB" w:eastAsia="en-US"/>
        </w:rPr>
        <w:t>USD 5 trillion-dollar</w:t>
      </w:r>
      <w:r w:rsidR="00B42F4D" w:rsidRPr="000A5C3A">
        <w:rPr>
          <w:rFonts w:ascii="Arial" w:eastAsia="Times New Roman" w:hAnsi="Arial" w:cs="Arial"/>
          <w:lang w:val="en-GB" w:eastAsia="en-US"/>
        </w:rPr>
        <w:t xml:space="preserve"> economy by 2025</w:t>
      </w:r>
      <w:r w:rsidR="000A6415" w:rsidRPr="000A5C3A">
        <w:rPr>
          <w:rFonts w:ascii="Arial" w:eastAsia="Times New Roman" w:hAnsi="Arial" w:cs="Arial"/>
          <w:lang w:val="en-GB" w:eastAsia="en-US"/>
        </w:rPr>
        <w:t>, of which Auto component industries contribution will be USD 250 billion</w:t>
      </w:r>
      <w:r w:rsidR="00B42F4D" w:rsidRPr="000A5C3A">
        <w:rPr>
          <w:rFonts w:ascii="Arial" w:eastAsia="Times New Roman" w:hAnsi="Arial" w:cs="Arial"/>
          <w:lang w:val="en-GB" w:eastAsia="en-US"/>
        </w:rPr>
        <w:t>.</w:t>
      </w:r>
      <w:r w:rsidR="00A0394F" w:rsidRPr="000A5C3A">
        <w:rPr>
          <w:rFonts w:ascii="Arial" w:eastAsia="Times New Roman" w:hAnsi="Arial" w:cs="Arial"/>
          <w:lang w:val="en-GB" w:eastAsia="en-US"/>
        </w:rPr>
        <w:t>”</w:t>
      </w:r>
      <w:r w:rsidR="00B42F4D" w:rsidRPr="000A5C3A">
        <w:rPr>
          <w:rFonts w:ascii="Arial" w:eastAsia="Times New Roman" w:hAnsi="Arial" w:cs="Arial"/>
          <w:lang w:val="en-GB" w:eastAsia="en-US"/>
        </w:rPr>
        <w:t xml:space="preserve">  </w:t>
      </w:r>
    </w:p>
    <w:p w14:paraId="2544C231" w14:textId="59DA9011" w:rsidR="000A5C3A" w:rsidRDefault="000A5C3A" w:rsidP="000A5C3A">
      <w:pPr>
        <w:rPr>
          <w:rFonts w:ascii="Arial" w:hAnsi="Arial" w:cs="Arial"/>
          <w:szCs w:val="24"/>
          <w:lang w:val="en-GB"/>
        </w:rPr>
      </w:pPr>
    </w:p>
    <w:p w14:paraId="30D5B3D8" w14:textId="5D511E43" w:rsidR="000A5C3A" w:rsidRPr="000A5C3A" w:rsidRDefault="000A5C3A" w:rsidP="000A5C3A">
      <w:pPr>
        <w:rPr>
          <w:rFonts w:ascii="Arial" w:hAnsi="Arial" w:cs="Arial"/>
          <w:szCs w:val="24"/>
          <w:lang w:val="en-GB"/>
        </w:rPr>
      </w:pPr>
      <w:r w:rsidRPr="000A5C3A">
        <w:rPr>
          <w:rFonts w:ascii="Arial" w:hAnsi="Arial" w:cs="Arial"/>
          <w:szCs w:val="24"/>
          <w:lang w:val="en-GB"/>
        </w:rPr>
        <w:t xml:space="preserve">Speaking at event, </w:t>
      </w:r>
      <w:r w:rsidRPr="000A5C3A">
        <w:rPr>
          <w:rFonts w:ascii="Arial" w:hAnsi="Arial" w:cs="Arial"/>
          <w:b/>
          <w:bCs/>
          <w:szCs w:val="24"/>
          <w:lang w:val="en-GB"/>
        </w:rPr>
        <w:t xml:space="preserve">Vipin </w:t>
      </w:r>
      <w:proofErr w:type="spellStart"/>
      <w:r w:rsidRPr="000A5C3A">
        <w:rPr>
          <w:rFonts w:ascii="Arial" w:hAnsi="Arial" w:cs="Arial"/>
          <w:b/>
          <w:bCs/>
          <w:szCs w:val="24"/>
          <w:lang w:val="en-GB"/>
        </w:rPr>
        <w:t>Sondhi</w:t>
      </w:r>
      <w:proofErr w:type="spellEnd"/>
      <w:r w:rsidRPr="000A5C3A">
        <w:rPr>
          <w:rFonts w:ascii="Arial" w:hAnsi="Arial" w:cs="Arial"/>
          <w:b/>
          <w:bCs/>
          <w:szCs w:val="24"/>
          <w:lang w:val="en-GB"/>
        </w:rPr>
        <w:t>, Chairman CII, Trade Fair Council and MD and CEO, Ashok Leyland</w:t>
      </w:r>
      <w:r w:rsidRPr="000A5C3A">
        <w:rPr>
          <w:rFonts w:ascii="Arial" w:hAnsi="Arial" w:cs="Arial"/>
          <w:szCs w:val="24"/>
          <w:lang w:val="en-GB"/>
        </w:rPr>
        <w:t>, said “I want to congratulate ACMA, SIAM and CII for organizing a world class exhibition in a phase which is going through a disruption and discontinuities. The footfall at the exhibition itself is resounding proof of confidence in the component industries. The display of innovative &amp; advanced technologies, EV components and emphasis on import substitution for electric vehicles is of a great importance. It holds key to the future of mobility, as well as promise to become successful internationally.”</w:t>
      </w:r>
    </w:p>
    <w:p w14:paraId="6C9A3AEE" w14:textId="77777777" w:rsidR="00572908" w:rsidRPr="000A5C3A" w:rsidRDefault="00572908" w:rsidP="00A77F01">
      <w:pPr>
        <w:contextualSpacing/>
        <w:jc w:val="both"/>
        <w:rPr>
          <w:rFonts w:ascii="Arial" w:hAnsi="Arial" w:cs="Arial"/>
          <w:szCs w:val="24"/>
          <w:lang w:val="en-GB"/>
        </w:rPr>
      </w:pPr>
    </w:p>
    <w:p w14:paraId="51864FDB" w14:textId="5E8367CF" w:rsidR="00572908" w:rsidRPr="000A5C3A" w:rsidRDefault="004649AA" w:rsidP="00DE3004">
      <w:pPr>
        <w:pStyle w:val="NoSpacing"/>
        <w:jc w:val="both"/>
        <w:rPr>
          <w:rFonts w:ascii="Arial" w:eastAsia="Times New Roman" w:hAnsi="Arial" w:cs="Arial"/>
          <w:lang w:val="en-GB" w:eastAsia="en-US"/>
        </w:rPr>
      </w:pPr>
      <w:r w:rsidRPr="000A5C3A">
        <w:rPr>
          <w:rFonts w:ascii="Arial" w:eastAsia="Times New Roman" w:hAnsi="Arial" w:cs="Arial"/>
          <w:lang w:val="en-GB" w:eastAsia="en-US"/>
        </w:rPr>
        <w:t>Another key aspect of the expo was that a</w:t>
      </w:r>
      <w:r w:rsidR="00914BEF" w:rsidRPr="000A5C3A">
        <w:rPr>
          <w:rFonts w:ascii="Arial" w:eastAsia="Times New Roman" w:hAnsi="Arial" w:cs="Arial"/>
          <w:lang w:val="en-GB" w:eastAsia="en-US"/>
        </w:rPr>
        <w:t xml:space="preserve">round 400 companies launched </w:t>
      </w:r>
      <w:r w:rsidR="000B5460" w:rsidRPr="000A5C3A">
        <w:rPr>
          <w:rFonts w:ascii="Arial" w:eastAsia="Times New Roman" w:hAnsi="Arial" w:cs="Arial"/>
          <w:lang w:val="en-GB" w:eastAsia="en-US"/>
        </w:rPr>
        <w:t xml:space="preserve">over </w:t>
      </w:r>
      <w:r w:rsidR="00914BEF" w:rsidRPr="000A5C3A">
        <w:rPr>
          <w:rFonts w:ascii="Arial" w:eastAsia="Times New Roman" w:hAnsi="Arial" w:cs="Arial"/>
          <w:lang w:val="en-GB" w:eastAsia="en-US"/>
        </w:rPr>
        <w:t>1200 new products</w:t>
      </w:r>
      <w:r w:rsidRPr="000A5C3A">
        <w:rPr>
          <w:rFonts w:ascii="Arial" w:eastAsia="Times New Roman" w:hAnsi="Arial" w:cs="Arial"/>
          <w:lang w:val="en-GB" w:eastAsia="en-US"/>
        </w:rPr>
        <w:t xml:space="preserve">, which </w:t>
      </w:r>
      <w:r w:rsidR="00914BEF" w:rsidRPr="000A5C3A">
        <w:rPr>
          <w:rFonts w:ascii="Arial" w:eastAsia="Times New Roman" w:hAnsi="Arial" w:cs="Arial"/>
          <w:lang w:val="en-GB" w:eastAsia="en-US"/>
        </w:rPr>
        <w:t xml:space="preserve">exhibits </w:t>
      </w:r>
      <w:r w:rsidR="000B5460" w:rsidRPr="000A5C3A">
        <w:rPr>
          <w:rFonts w:ascii="Arial" w:eastAsia="Times New Roman" w:hAnsi="Arial" w:cs="Arial"/>
          <w:lang w:val="en-GB" w:eastAsia="en-US"/>
        </w:rPr>
        <w:t xml:space="preserve">component industry </w:t>
      </w:r>
      <w:r w:rsidR="00914BEF" w:rsidRPr="000A5C3A">
        <w:rPr>
          <w:rFonts w:ascii="Arial" w:eastAsia="Times New Roman" w:hAnsi="Arial" w:cs="Arial"/>
          <w:lang w:val="en-GB" w:eastAsia="en-US"/>
        </w:rPr>
        <w:t>preparedness to support the transformation in automotive space</w:t>
      </w:r>
      <w:r w:rsidRPr="000A5C3A">
        <w:rPr>
          <w:rFonts w:ascii="Arial" w:eastAsia="Times New Roman" w:hAnsi="Arial" w:cs="Arial"/>
          <w:lang w:val="en-GB" w:eastAsia="en-US"/>
        </w:rPr>
        <w:t>. It also underlines</w:t>
      </w:r>
      <w:r w:rsidR="00914BEF" w:rsidRPr="000A5C3A">
        <w:rPr>
          <w:rFonts w:ascii="Arial" w:eastAsia="Times New Roman" w:hAnsi="Arial" w:cs="Arial"/>
          <w:lang w:val="en-GB" w:eastAsia="en-US"/>
        </w:rPr>
        <w:t xml:space="preserve"> their focus on </w:t>
      </w:r>
      <w:r w:rsidR="000B5460" w:rsidRPr="000A5C3A">
        <w:rPr>
          <w:rFonts w:ascii="Arial" w:eastAsia="Times New Roman" w:hAnsi="Arial" w:cs="Arial"/>
          <w:lang w:val="en-GB" w:eastAsia="en-US"/>
        </w:rPr>
        <w:t xml:space="preserve">R&amp;D </w:t>
      </w:r>
      <w:r w:rsidRPr="000A5C3A">
        <w:rPr>
          <w:rFonts w:ascii="Arial" w:eastAsia="Times New Roman" w:hAnsi="Arial" w:cs="Arial"/>
          <w:lang w:val="en-GB" w:eastAsia="en-US"/>
        </w:rPr>
        <w:t xml:space="preserve">&amp; </w:t>
      </w:r>
      <w:r w:rsidR="00914BEF" w:rsidRPr="000A5C3A">
        <w:rPr>
          <w:rFonts w:ascii="Arial" w:eastAsia="Times New Roman" w:hAnsi="Arial" w:cs="Arial"/>
          <w:lang w:val="en-GB" w:eastAsia="en-US"/>
        </w:rPr>
        <w:t>innovations. With over 1</w:t>
      </w:r>
      <w:r w:rsidRPr="000A5C3A">
        <w:rPr>
          <w:rFonts w:ascii="Arial" w:eastAsia="Times New Roman" w:hAnsi="Arial" w:cs="Arial"/>
          <w:lang w:val="en-GB" w:eastAsia="en-US"/>
        </w:rPr>
        <w:t>5</w:t>
      </w:r>
      <w:r w:rsidR="00914BEF" w:rsidRPr="000A5C3A">
        <w:rPr>
          <w:rFonts w:ascii="Arial" w:eastAsia="Times New Roman" w:hAnsi="Arial" w:cs="Arial"/>
          <w:lang w:val="en-GB" w:eastAsia="en-US"/>
        </w:rPr>
        <w:t>00 exhibitors</w:t>
      </w:r>
      <w:r w:rsidR="00572908" w:rsidRPr="000A5C3A">
        <w:rPr>
          <w:rFonts w:ascii="Arial" w:eastAsia="Times New Roman" w:hAnsi="Arial" w:cs="Arial"/>
          <w:lang w:val="en-GB" w:eastAsia="en-US"/>
        </w:rPr>
        <w:t xml:space="preserve"> and</w:t>
      </w:r>
      <w:r w:rsidR="00914BEF" w:rsidRPr="000A5C3A">
        <w:rPr>
          <w:rFonts w:ascii="Arial" w:eastAsia="Times New Roman" w:hAnsi="Arial" w:cs="Arial"/>
          <w:lang w:val="en-GB" w:eastAsia="en-US"/>
        </w:rPr>
        <w:t xml:space="preserve"> 1.15 lakh visitors, </w:t>
      </w:r>
      <w:r w:rsidR="00572908" w:rsidRPr="000A5C3A">
        <w:rPr>
          <w:rFonts w:ascii="Arial" w:eastAsia="Times New Roman" w:hAnsi="Arial" w:cs="Arial"/>
          <w:lang w:val="en-GB" w:eastAsia="en-US"/>
        </w:rPr>
        <w:t xml:space="preserve">the 15th edition of the Auto Expo 2020 Components </w:t>
      </w:r>
      <w:r w:rsidRPr="000A5C3A">
        <w:rPr>
          <w:rFonts w:ascii="Arial" w:eastAsia="Times New Roman" w:hAnsi="Arial" w:cs="Arial"/>
          <w:lang w:val="en-GB" w:eastAsia="en-US"/>
        </w:rPr>
        <w:t xml:space="preserve">stays as </w:t>
      </w:r>
      <w:r w:rsidR="00572908" w:rsidRPr="000A5C3A">
        <w:rPr>
          <w:rFonts w:ascii="Arial" w:eastAsia="Times New Roman" w:hAnsi="Arial" w:cs="Arial"/>
          <w:lang w:val="en-GB" w:eastAsia="en-US"/>
        </w:rPr>
        <w:t xml:space="preserve">the biggest auto component expo held till date. </w:t>
      </w:r>
    </w:p>
    <w:p w14:paraId="09CFFBE6" w14:textId="0AFF4DAC" w:rsidR="00160956" w:rsidRPr="000A5C3A" w:rsidRDefault="00160956" w:rsidP="00DE3004">
      <w:pPr>
        <w:pStyle w:val="NoSpacing"/>
        <w:jc w:val="both"/>
        <w:rPr>
          <w:rFonts w:ascii="Arial" w:eastAsia="Times New Roman" w:hAnsi="Arial" w:cs="Arial"/>
          <w:lang w:val="en-GB" w:eastAsia="en-US"/>
        </w:rPr>
      </w:pPr>
    </w:p>
    <w:p w14:paraId="55994238" w14:textId="2FDDB152" w:rsidR="006178F7" w:rsidRPr="000A5C3A" w:rsidRDefault="006178F7" w:rsidP="006178F7">
      <w:pPr>
        <w:pStyle w:val="NoSpacing"/>
        <w:jc w:val="both"/>
        <w:rPr>
          <w:rFonts w:ascii="Arial" w:eastAsia="Times New Roman" w:hAnsi="Arial" w:cs="Arial"/>
          <w:lang w:val="en-GB" w:eastAsia="en-US"/>
        </w:rPr>
      </w:pPr>
      <w:r w:rsidRPr="000A5C3A">
        <w:rPr>
          <w:rFonts w:ascii="Arial" w:eastAsia="Times New Roman" w:hAnsi="Arial" w:cs="Arial"/>
          <w:lang w:val="en-GB" w:eastAsia="en-US"/>
        </w:rPr>
        <w:t xml:space="preserve">The expo themed ‘Technovation - Discover Innovations for Future’ reflected the potential of Indian Auto Component Industry to adopt the latest advancements in BSVI &amp; Emissions, EVs, Safety, and e-mobility. There were 16 companies </w:t>
      </w:r>
      <w:r w:rsidR="004973DF" w:rsidRPr="000A5C3A">
        <w:rPr>
          <w:rFonts w:ascii="Arial" w:eastAsia="Times New Roman" w:hAnsi="Arial" w:cs="Arial"/>
          <w:lang w:val="en-GB" w:eastAsia="en-US"/>
        </w:rPr>
        <w:t xml:space="preserve">participated </w:t>
      </w:r>
      <w:r w:rsidRPr="000A5C3A">
        <w:rPr>
          <w:rFonts w:ascii="Arial" w:eastAsia="Times New Roman" w:hAnsi="Arial" w:cs="Arial"/>
          <w:lang w:val="en-GB" w:eastAsia="en-US"/>
        </w:rPr>
        <w:t xml:space="preserve">in the Technovation pavilion, out of which around 10 companies </w:t>
      </w:r>
      <w:r w:rsidR="004973DF" w:rsidRPr="000A5C3A">
        <w:rPr>
          <w:rFonts w:ascii="Arial" w:eastAsia="Times New Roman" w:hAnsi="Arial" w:cs="Arial"/>
          <w:lang w:val="en-GB" w:eastAsia="en-US"/>
        </w:rPr>
        <w:t xml:space="preserve">showcased latest </w:t>
      </w:r>
      <w:r w:rsidRPr="000A5C3A">
        <w:rPr>
          <w:rFonts w:ascii="Arial" w:eastAsia="Times New Roman" w:hAnsi="Arial" w:cs="Arial"/>
          <w:lang w:val="en-GB" w:eastAsia="en-US"/>
        </w:rPr>
        <w:t>electric vehicles components</w:t>
      </w:r>
      <w:r w:rsidR="004973DF" w:rsidRPr="000A5C3A">
        <w:rPr>
          <w:rFonts w:ascii="Arial" w:eastAsia="Times New Roman" w:hAnsi="Arial" w:cs="Arial"/>
          <w:lang w:val="en-GB" w:eastAsia="en-US"/>
        </w:rPr>
        <w:t xml:space="preserve"> </w:t>
      </w:r>
      <w:r w:rsidRPr="000A5C3A">
        <w:rPr>
          <w:rFonts w:ascii="Arial" w:eastAsia="Times New Roman" w:hAnsi="Arial" w:cs="Arial"/>
          <w:lang w:val="en-GB" w:eastAsia="en-US"/>
        </w:rPr>
        <w:t xml:space="preserve">like Lithium Battery Packs </w:t>
      </w:r>
      <w:r w:rsidR="004973DF" w:rsidRPr="000A5C3A">
        <w:rPr>
          <w:rFonts w:ascii="Arial" w:eastAsia="Times New Roman" w:hAnsi="Arial" w:cs="Arial"/>
          <w:lang w:val="en-GB" w:eastAsia="en-US"/>
        </w:rPr>
        <w:t xml:space="preserve">&amp; </w:t>
      </w:r>
      <w:r w:rsidRPr="000A5C3A">
        <w:rPr>
          <w:rFonts w:ascii="Arial" w:eastAsia="Times New Roman" w:hAnsi="Arial" w:cs="Arial"/>
          <w:lang w:val="en-GB" w:eastAsia="en-US"/>
        </w:rPr>
        <w:t xml:space="preserve">Chargers, </w:t>
      </w:r>
      <w:r w:rsidR="004973DF" w:rsidRPr="000A5C3A">
        <w:rPr>
          <w:rFonts w:ascii="Arial" w:eastAsia="Times New Roman" w:hAnsi="Arial" w:cs="Arial"/>
          <w:lang w:val="en-GB" w:eastAsia="en-US"/>
        </w:rPr>
        <w:t>P</w:t>
      </w:r>
      <w:r w:rsidRPr="000A5C3A">
        <w:rPr>
          <w:rFonts w:ascii="Arial" w:eastAsia="Times New Roman" w:hAnsi="Arial" w:cs="Arial"/>
          <w:lang w:val="en-GB" w:eastAsia="en-US"/>
        </w:rPr>
        <w:t>ower</w:t>
      </w:r>
      <w:r w:rsidR="004973DF" w:rsidRPr="000A5C3A">
        <w:rPr>
          <w:rFonts w:ascii="Arial" w:eastAsia="Times New Roman" w:hAnsi="Arial" w:cs="Arial"/>
          <w:lang w:val="en-GB" w:eastAsia="en-US"/>
        </w:rPr>
        <w:t>-</w:t>
      </w:r>
      <w:r w:rsidRPr="000A5C3A">
        <w:rPr>
          <w:rFonts w:ascii="Arial" w:eastAsia="Times New Roman" w:hAnsi="Arial" w:cs="Arial"/>
          <w:lang w:val="en-GB" w:eastAsia="en-US"/>
        </w:rPr>
        <w:t xml:space="preserve">train components </w:t>
      </w:r>
      <w:r w:rsidR="004973DF" w:rsidRPr="000A5C3A">
        <w:rPr>
          <w:rFonts w:ascii="Arial" w:eastAsia="Times New Roman" w:hAnsi="Arial" w:cs="Arial"/>
          <w:lang w:val="en-GB" w:eastAsia="en-US"/>
        </w:rPr>
        <w:t xml:space="preserve">and software application </w:t>
      </w:r>
      <w:r w:rsidRPr="000A5C3A">
        <w:rPr>
          <w:rFonts w:ascii="Arial" w:eastAsia="Times New Roman" w:hAnsi="Arial" w:cs="Arial"/>
          <w:lang w:val="en-GB" w:eastAsia="en-US"/>
        </w:rPr>
        <w:t xml:space="preserve">etc. The pavilion also had 8 </w:t>
      </w:r>
      <w:r w:rsidR="004973DF" w:rsidRPr="000A5C3A">
        <w:rPr>
          <w:rFonts w:ascii="Arial" w:eastAsia="Times New Roman" w:hAnsi="Arial" w:cs="Arial"/>
          <w:lang w:val="en-GB" w:eastAsia="en-US"/>
        </w:rPr>
        <w:t>S</w:t>
      </w:r>
      <w:r w:rsidRPr="000A5C3A">
        <w:rPr>
          <w:rFonts w:ascii="Arial" w:eastAsia="Times New Roman" w:hAnsi="Arial" w:cs="Arial"/>
          <w:lang w:val="en-GB" w:eastAsia="en-US"/>
        </w:rPr>
        <w:t xml:space="preserve">tart-up </w:t>
      </w:r>
      <w:r w:rsidR="000B5460" w:rsidRPr="000A5C3A">
        <w:rPr>
          <w:rFonts w:ascii="Arial" w:eastAsia="Times New Roman" w:hAnsi="Arial" w:cs="Arial"/>
          <w:lang w:val="en-GB" w:eastAsia="en-US"/>
        </w:rPr>
        <w:t>who</w:t>
      </w:r>
      <w:r w:rsidRPr="000A5C3A">
        <w:rPr>
          <w:rFonts w:ascii="Arial" w:eastAsia="Times New Roman" w:hAnsi="Arial" w:cs="Arial"/>
          <w:lang w:val="en-GB" w:eastAsia="en-US"/>
        </w:rPr>
        <w:t xml:space="preserve"> showcased their innovative products and solution across segments</w:t>
      </w:r>
      <w:r w:rsidR="004973DF" w:rsidRPr="000A5C3A">
        <w:rPr>
          <w:rFonts w:ascii="Arial" w:eastAsia="Times New Roman" w:hAnsi="Arial" w:cs="Arial"/>
          <w:lang w:val="en-GB" w:eastAsia="en-US"/>
        </w:rPr>
        <w:t xml:space="preserve"> for the very first time</w:t>
      </w:r>
      <w:r w:rsidRPr="000A5C3A">
        <w:rPr>
          <w:rFonts w:ascii="Arial" w:eastAsia="Times New Roman" w:hAnsi="Arial" w:cs="Arial"/>
          <w:lang w:val="en-GB" w:eastAsia="en-US"/>
        </w:rPr>
        <w:t xml:space="preserve">. </w:t>
      </w:r>
    </w:p>
    <w:p w14:paraId="1C22F252" w14:textId="03B6E3F9" w:rsidR="000008D7" w:rsidRPr="000A5C3A" w:rsidRDefault="000008D7" w:rsidP="006178F7">
      <w:pPr>
        <w:pStyle w:val="NoSpacing"/>
        <w:jc w:val="both"/>
        <w:rPr>
          <w:rFonts w:ascii="Arial" w:eastAsia="Times New Roman" w:hAnsi="Arial" w:cs="Arial"/>
          <w:lang w:val="en-GB" w:eastAsia="en-US"/>
        </w:rPr>
      </w:pPr>
    </w:p>
    <w:p w14:paraId="12A0D3C9" w14:textId="1A38D379" w:rsidR="000008D7" w:rsidRPr="000A5C3A" w:rsidRDefault="000008D7" w:rsidP="00BE34D5">
      <w:pPr>
        <w:shd w:val="clear" w:color="auto" w:fill="FFFFFF"/>
        <w:spacing w:after="160" w:line="256" w:lineRule="auto"/>
        <w:jc w:val="both"/>
        <w:rPr>
          <w:rFonts w:ascii="Arial" w:hAnsi="Arial" w:cs="Arial"/>
          <w:szCs w:val="24"/>
          <w:lang w:val="en-GB"/>
        </w:rPr>
      </w:pPr>
      <w:r w:rsidRPr="000A5C3A">
        <w:rPr>
          <w:rFonts w:ascii="Arial" w:hAnsi="Arial" w:cs="Arial"/>
          <w:szCs w:val="24"/>
          <w:lang w:val="en-GB"/>
        </w:rPr>
        <w:t xml:space="preserve">Organized from 6th to 9th February 2020 at Pragati Maidan in New Delhi, the Auto Expo 2020 – Components saw over 1,500 companies exhibiting their latest products &amp; solutions, of which 200 are international exhibitors from over 20 countries. There are pavilions dedicated for countries like Japan, South Korea, UK, Germany, Turkey and Canada at the expo. </w:t>
      </w:r>
    </w:p>
    <w:bookmarkEnd w:id="0"/>
    <w:p w14:paraId="095FD98C" w14:textId="3D299219" w:rsidR="000008D7" w:rsidRPr="000A5C3A" w:rsidRDefault="000008D7" w:rsidP="00FA31FF">
      <w:pPr>
        <w:contextualSpacing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123CC70" w14:textId="77777777" w:rsidR="001903A3" w:rsidRPr="000A5C3A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5C3A">
        <w:rPr>
          <w:rFonts w:ascii="Arial" w:hAnsi="Arial" w:cs="Arial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8DBBDF" wp14:editId="5D6D27F0">
                <wp:simplePos x="0" y="0"/>
                <wp:positionH relativeFrom="column">
                  <wp:posOffset>57150</wp:posOffset>
                </wp:positionH>
                <wp:positionV relativeFrom="paragraph">
                  <wp:posOffset>100330</wp:posOffset>
                </wp:positionV>
                <wp:extent cx="5852160" cy="0"/>
                <wp:effectExtent l="9525" t="12065" r="571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D150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"/>
            </w:pict>
          </mc:Fallback>
        </mc:AlternateContent>
      </w:r>
      <w:r w:rsidRPr="000A5C3A">
        <w:rPr>
          <w:rFonts w:ascii="Arial" w:hAnsi="Arial" w:cs="Arial"/>
          <w:sz w:val="22"/>
          <w:szCs w:val="22"/>
        </w:rPr>
        <w:tab/>
      </w:r>
    </w:p>
    <w:p w14:paraId="0566E186" w14:textId="77777777" w:rsidR="001903A3" w:rsidRPr="000A5C3A" w:rsidRDefault="001903A3" w:rsidP="001903A3">
      <w:pPr>
        <w:jc w:val="both"/>
        <w:rPr>
          <w:rFonts w:ascii="Arial" w:eastAsia="Cambria" w:hAnsi="Arial" w:cs="Arial"/>
          <w:sz w:val="21"/>
          <w:szCs w:val="21"/>
        </w:rPr>
      </w:pPr>
      <w:r w:rsidRPr="000A5C3A">
        <w:rPr>
          <w:rFonts w:ascii="Arial" w:hAnsi="Arial" w:cs="Arial"/>
          <w:b/>
          <w:bCs/>
          <w:sz w:val="21"/>
          <w:szCs w:val="21"/>
        </w:rPr>
        <w:t xml:space="preserve">About ACMA: </w:t>
      </w:r>
    </w:p>
    <w:p w14:paraId="56E67678" w14:textId="77777777" w:rsidR="001903A3" w:rsidRPr="000A5C3A" w:rsidRDefault="001903A3" w:rsidP="001903A3">
      <w:pPr>
        <w:jc w:val="both"/>
        <w:rPr>
          <w:rFonts w:ascii="Arial" w:eastAsia="Cambria" w:hAnsi="Arial" w:cs="Arial"/>
          <w:sz w:val="21"/>
          <w:szCs w:val="21"/>
        </w:rPr>
      </w:pPr>
    </w:p>
    <w:p w14:paraId="625BBA8D" w14:textId="77777777" w:rsidR="00D4161A" w:rsidRPr="000A5C3A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  <w:r w:rsidRPr="000A5C3A">
        <w:rPr>
          <w:rFonts w:ascii="Arial" w:eastAsia="Arial" w:hAnsi="Arial" w:cs="Arial"/>
          <w:sz w:val="22"/>
          <w:szCs w:val="22"/>
        </w:rPr>
        <w:t xml:space="preserve">The Automotive Component Manufacturers Association of India (ACMA) is the apex body representing the interest of the Indian Auto Component Industry. It represents over 850 manufacturers in the organized sector. </w:t>
      </w:r>
    </w:p>
    <w:p w14:paraId="74108EB5" w14:textId="77777777" w:rsidR="00D4161A" w:rsidRPr="000A5C3A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</w:p>
    <w:p w14:paraId="3A3FADA4" w14:textId="462B638A" w:rsidR="00D4161A" w:rsidRPr="000A5C3A" w:rsidRDefault="00D4161A" w:rsidP="00D4161A">
      <w:pPr>
        <w:jc w:val="both"/>
        <w:rPr>
          <w:rFonts w:ascii="Arial" w:eastAsia="Arial" w:hAnsi="Arial" w:cs="Arial"/>
          <w:sz w:val="22"/>
          <w:szCs w:val="22"/>
        </w:rPr>
      </w:pPr>
      <w:r w:rsidRPr="000A5C3A">
        <w:rPr>
          <w:rFonts w:ascii="Arial" w:eastAsia="Arial" w:hAnsi="Arial" w:cs="Arial"/>
          <w:sz w:val="22"/>
          <w:szCs w:val="22"/>
        </w:rPr>
        <w:t xml:space="preserve">The Indian Auto-Component Industry contributes 2.3% to India’s National GDP and provides employment to 5 million </w:t>
      </w:r>
      <w:r w:rsidR="00E91826" w:rsidRPr="000A5C3A">
        <w:rPr>
          <w:rFonts w:ascii="Arial" w:eastAsia="Arial" w:hAnsi="Arial" w:cs="Arial"/>
          <w:sz w:val="22"/>
          <w:szCs w:val="22"/>
        </w:rPr>
        <w:t>people. The</w:t>
      </w:r>
      <w:r w:rsidRPr="000A5C3A">
        <w:rPr>
          <w:rFonts w:ascii="Arial" w:eastAsia="Arial" w:hAnsi="Arial" w:cs="Arial"/>
          <w:sz w:val="22"/>
          <w:szCs w:val="22"/>
        </w:rPr>
        <w:t xml:space="preserve"> Industry witnessed a growth of 14.5% posting a turnover of Rs. 3,95,902 crore (USD 57.10 billion) in the FY 2018-19. While the exports showed a growth of 17.1% scaling to Rs. 106,048 crore (USD 15.16 billion) in FY 2018-19. The Aftermarket grew by 9.6% to Rs. 67,491 crore (USD 10.1 billion) from Rs 61,601 crore (USD 9.2billion) in the previous fiscal.</w:t>
      </w:r>
    </w:p>
    <w:p w14:paraId="37F53808" w14:textId="77777777" w:rsidR="001903A3" w:rsidRPr="000A5C3A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3615F" w14:textId="77777777" w:rsidR="001903A3" w:rsidRPr="000A5C3A" w:rsidRDefault="001903A3" w:rsidP="001903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0A5C3A">
        <w:rPr>
          <w:rFonts w:ascii="Arial" w:hAnsi="Arial" w:cs="Arial"/>
          <w:b/>
          <w:bCs/>
          <w:sz w:val="22"/>
          <w:szCs w:val="22"/>
          <w:lang w:val="en-GB"/>
        </w:rPr>
        <w:t>For further details:</w:t>
      </w:r>
    </w:p>
    <w:tbl>
      <w:tblPr>
        <w:tblW w:w="9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398"/>
      </w:tblGrid>
      <w:tr w:rsidR="001903A3" w:rsidRPr="00A656FD" w14:paraId="67B0E3A4" w14:textId="77777777" w:rsidTr="00017517">
        <w:trPr>
          <w:trHeight w:val="740"/>
        </w:trPr>
        <w:tc>
          <w:tcPr>
            <w:tcW w:w="3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6AE1" w14:textId="77777777" w:rsidR="001903A3" w:rsidRPr="000A5C3A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0A5C3A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ACMA</w:t>
            </w:r>
          </w:p>
          <w:p w14:paraId="21F00CC3" w14:textId="77777777" w:rsidR="001903A3" w:rsidRPr="000A5C3A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A5C3A">
              <w:rPr>
                <w:rFonts w:ascii="Arial" w:hAnsi="Arial" w:cs="Arial"/>
                <w:sz w:val="22"/>
                <w:szCs w:val="22"/>
                <w:lang w:val="sv-SE"/>
              </w:rPr>
              <w:t>Upender Singh</w:t>
            </w:r>
          </w:p>
          <w:p w14:paraId="11265236" w14:textId="77777777" w:rsidR="001903A3" w:rsidRPr="000A5C3A" w:rsidRDefault="001903A3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A5C3A">
              <w:rPr>
                <w:rFonts w:ascii="Arial" w:hAnsi="Arial" w:cs="Arial"/>
                <w:sz w:val="22"/>
                <w:szCs w:val="22"/>
                <w:lang w:val="sv-SE"/>
              </w:rPr>
              <w:t>9990125916</w:t>
            </w:r>
          </w:p>
          <w:p w14:paraId="062C8C08" w14:textId="77777777" w:rsidR="001903A3" w:rsidRPr="000A5C3A" w:rsidRDefault="007B0B78" w:rsidP="00017517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sv-SE"/>
              </w:rPr>
            </w:pPr>
            <w:hyperlink r:id="rId8" w:history="1">
              <w:r w:rsidR="001903A3" w:rsidRPr="000A5C3A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Upender.singh@acma.in</w:t>
              </w:r>
            </w:hyperlink>
            <w:r w:rsidR="001903A3" w:rsidRPr="000A5C3A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6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BB09" w14:textId="77777777" w:rsidR="001903A3" w:rsidRPr="000A5C3A" w:rsidRDefault="001903A3" w:rsidP="0001751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0A5C3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Archetype</w:t>
            </w:r>
            <w:proofErr w:type="spellEnd"/>
          </w:p>
          <w:p w14:paraId="2E8847F3" w14:textId="77777777" w:rsidR="001903A3" w:rsidRPr="000A5C3A" w:rsidRDefault="001903A3" w:rsidP="00017517">
            <w:pPr>
              <w:pStyle w:val="MediumGrid21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val="fr-FR"/>
              </w:rPr>
            </w:pPr>
            <w:r w:rsidRPr="000A5C3A">
              <w:rPr>
                <w:rFonts w:ascii="Arial" w:eastAsia="Calibri" w:hAnsi="Arial" w:cs="Arial"/>
                <w:color w:val="000000"/>
                <w:lang w:val="fr-FR"/>
              </w:rPr>
              <w:t xml:space="preserve">Laveena Vohra| 9711682237| </w:t>
            </w:r>
            <w:hyperlink r:id="rId9" w:history="1">
              <w:r w:rsidRPr="000A5C3A">
                <w:rPr>
                  <w:rStyle w:val="Hyperlink"/>
                  <w:rFonts w:ascii="Arial" w:eastAsia="Calibri" w:hAnsi="Arial" w:cs="Arial"/>
                  <w:lang w:val="fr-FR"/>
                </w:rPr>
                <w:t>Laveena.vohra@archetype.co</w:t>
              </w:r>
            </w:hyperlink>
            <w:r w:rsidRPr="000A5C3A">
              <w:rPr>
                <w:rFonts w:ascii="Arial" w:eastAsia="Calibri" w:hAnsi="Arial" w:cs="Arial"/>
                <w:color w:val="000000"/>
                <w:lang w:val="fr-FR"/>
              </w:rPr>
              <w:t xml:space="preserve"> </w:t>
            </w:r>
          </w:p>
          <w:p w14:paraId="3D3CFC89" w14:textId="27AA752E" w:rsidR="001903A3" w:rsidRPr="000A5C3A" w:rsidRDefault="001903A3" w:rsidP="00DB095D">
            <w:pPr>
              <w:pStyle w:val="MediumGrid21"/>
              <w:spacing w:line="276" w:lineRule="auto"/>
              <w:rPr>
                <w:rFonts w:ascii="Arial" w:eastAsia="Calibri" w:hAnsi="Arial" w:cs="Arial"/>
                <w:color w:val="000000"/>
                <w:lang w:val="sv-SE"/>
              </w:rPr>
            </w:pPr>
            <w:r w:rsidRPr="000A5C3A">
              <w:rPr>
                <w:rFonts w:ascii="Arial" w:eastAsia="Calibri" w:hAnsi="Arial" w:cs="Arial"/>
                <w:color w:val="000000"/>
                <w:lang w:val="sv-SE"/>
              </w:rPr>
              <w:t>Sw</w:t>
            </w:r>
            <w:r w:rsidR="00DB095D" w:rsidRPr="000A5C3A">
              <w:rPr>
                <w:rFonts w:ascii="Arial" w:eastAsia="Calibri" w:hAnsi="Arial" w:cs="Arial"/>
                <w:color w:val="000000"/>
                <w:lang w:val="sv-SE"/>
              </w:rPr>
              <w:t>e</w:t>
            </w:r>
            <w:r w:rsidRPr="000A5C3A">
              <w:rPr>
                <w:rFonts w:ascii="Arial" w:eastAsia="Calibri" w:hAnsi="Arial" w:cs="Arial"/>
                <w:color w:val="000000"/>
                <w:lang w:val="sv-SE"/>
              </w:rPr>
              <w:t>tank</w:t>
            </w:r>
            <w:r w:rsidR="00DB095D" w:rsidRPr="000A5C3A">
              <w:rPr>
                <w:rFonts w:ascii="Arial" w:eastAsia="Calibri" w:hAnsi="Arial" w:cs="Arial"/>
                <w:color w:val="000000"/>
                <w:lang w:val="sv-SE"/>
              </w:rPr>
              <w:t xml:space="preserve"> </w:t>
            </w:r>
            <w:r w:rsidRPr="000A5C3A">
              <w:rPr>
                <w:rFonts w:ascii="Arial" w:eastAsia="Calibri" w:hAnsi="Arial" w:cs="Arial"/>
                <w:color w:val="000000"/>
                <w:lang w:val="sv-SE"/>
              </w:rPr>
              <w:t>Kumar</w:t>
            </w:r>
            <w:r w:rsidR="00DB095D" w:rsidRPr="000A5C3A">
              <w:rPr>
                <w:rFonts w:ascii="Arial" w:eastAsia="Calibri" w:hAnsi="Arial" w:cs="Arial"/>
                <w:color w:val="000000"/>
                <w:lang w:val="sv-SE"/>
              </w:rPr>
              <w:t>I</w:t>
            </w:r>
            <w:r w:rsidR="00DB095D" w:rsidRPr="000A5C3A">
              <w:rPr>
                <w:rFonts w:ascii="Arial" w:hAnsi="Arial" w:cs="Arial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A5C3A">
              <w:rPr>
                <w:rFonts w:ascii="Arial" w:eastAsia="Calibri" w:hAnsi="Arial" w:cs="Arial"/>
                <w:color w:val="000000"/>
                <w:lang w:val="sv-SE"/>
              </w:rPr>
              <w:t xml:space="preserve">                  |</w:t>
            </w:r>
            <w:hyperlink r:id="rId10" w:history="1">
              <w:r w:rsidR="0072590B" w:rsidRPr="000A5C3A">
                <w:rPr>
                  <w:rStyle w:val="Hyperlink"/>
                  <w:rFonts w:ascii="Arial" w:eastAsia="Calibri" w:hAnsi="Arial" w:cs="Arial"/>
                  <w:lang w:val="sv-SE"/>
                </w:rPr>
                <w:t>Swetank.kumar@archetype.co</w:t>
              </w:r>
            </w:hyperlink>
            <w:r w:rsidRPr="000A5C3A">
              <w:rPr>
                <w:rFonts w:ascii="Arial" w:eastAsia="Calibri" w:hAnsi="Arial" w:cs="Arial"/>
                <w:color w:val="000000"/>
                <w:lang w:val="sv-SE"/>
              </w:rPr>
              <w:t xml:space="preserve"> </w:t>
            </w:r>
          </w:p>
        </w:tc>
      </w:tr>
    </w:tbl>
    <w:p w14:paraId="0819FC8C" w14:textId="77777777" w:rsidR="001903A3" w:rsidRPr="000A5C3A" w:rsidRDefault="001903A3" w:rsidP="001903A3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67FA44E6" w14:textId="77777777" w:rsidR="008822A2" w:rsidRPr="000A5C3A" w:rsidRDefault="008822A2" w:rsidP="001903A3">
      <w:pPr>
        <w:rPr>
          <w:rFonts w:ascii="Arial" w:hAnsi="Arial" w:cs="Arial"/>
          <w:sz w:val="22"/>
          <w:szCs w:val="22"/>
          <w:lang w:val="sv-SE"/>
        </w:rPr>
      </w:pPr>
    </w:p>
    <w:sectPr w:rsidR="008822A2" w:rsidRPr="000A5C3A" w:rsidSect="00E943EE">
      <w:footerReference w:type="even" r:id="rId11"/>
      <w:footerReference w:type="default" r:id="rId12"/>
      <w:pgSz w:w="12240" w:h="15840" w:code="1"/>
      <w:pgMar w:top="426" w:right="1440" w:bottom="1440" w:left="1440" w:header="63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40D2F" w14:textId="77777777" w:rsidR="007B0B78" w:rsidRDefault="007B0B78" w:rsidP="00A50767">
      <w:r>
        <w:separator/>
      </w:r>
    </w:p>
  </w:endnote>
  <w:endnote w:type="continuationSeparator" w:id="0">
    <w:p w14:paraId="79BE969D" w14:textId="77777777" w:rsidR="007B0B78" w:rsidRDefault="007B0B78" w:rsidP="00A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1689" w14:textId="77777777" w:rsidR="00A50767" w:rsidRDefault="00A50767" w:rsidP="00A50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13547" w14:textId="77777777" w:rsidR="00A50767" w:rsidRDefault="00A50767" w:rsidP="00A507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B1622" w14:textId="77777777" w:rsidR="00A50767" w:rsidRPr="00A50767" w:rsidRDefault="00A50767" w:rsidP="00A5076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A50767">
      <w:rPr>
        <w:rStyle w:val="PageNumber"/>
        <w:rFonts w:ascii="Arial" w:hAnsi="Arial" w:cs="Arial"/>
        <w:sz w:val="20"/>
      </w:rPr>
      <w:fldChar w:fldCharType="begin"/>
    </w:r>
    <w:r w:rsidRPr="00A50767">
      <w:rPr>
        <w:rStyle w:val="PageNumber"/>
        <w:rFonts w:ascii="Arial" w:hAnsi="Arial" w:cs="Arial"/>
        <w:sz w:val="20"/>
      </w:rPr>
      <w:instrText xml:space="preserve">PAGE  </w:instrText>
    </w:r>
    <w:r w:rsidRPr="00A50767">
      <w:rPr>
        <w:rStyle w:val="PageNumber"/>
        <w:rFonts w:ascii="Arial" w:hAnsi="Arial" w:cs="Arial"/>
        <w:sz w:val="20"/>
      </w:rPr>
      <w:fldChar w:fldCharType="separate"/>
    </w:r>
    <w:r w:rsidR="00E91826">
      <w:rPr>
        <w:rStyle w:val="PageNumber"/>
        <w:rFonts w:ascii="Arial" w:hAnsi="Arial" w:cs="Arial"/>
        <w:noProof/>
        <w:sz w:val="20"/>
      </w:rPr>
      <w:t>1</w:t>
    </w:r>
    <w:r w:rsidRPr="00A50767">
      <w:rPr>
        <w:rStyle w:val="PageNumber"/>
        <w:rFonts w:ascii="Arial" w:hAnsi="Arial" w:cs="Arial"/>
        <w:sz w:val="20"/>
      </w:rPr>
      <w:fldChar w:fldCharType="end"/>
    </w:r>
  </w:p>
  <w:p w14:paraId="50FCF715" w14:textId="77777777" w:rsidR="00A50767" w:rsidRDefault="00A50767" w:rsidP="00A507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A1FAF" w14:textId="77777777" w:rsidR="007B0B78" w:rsidRDefault="007B0B78" w:rsidP="00A50767">
      <w:r>
        <w:separator/>
      </w:r>
    </w:p>
  </w:footnote>
  <w:footnote w:type="continuationSeparator" w:id="0">
    <w:p w14:paraId="47968FAA" w14:textId="77777777" w:rsidR="007B0B78" w:rsidRDefault="007B0B78" w:rsidP="00A5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F2A"/>
    <w:multiLevelType w:val="hybridMultilevel"/>
    <w:tmpl w:val="05D07444"/>
    <w:lvl w:ilvl="0" w:tplc="DBF4C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A87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42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8E2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E7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528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28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830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8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940"/>
    <w:multiLevelType w:val="hybridMultilevel"/>
    <w:tmpl w:val="D05024BC"/>
    <w:lvl w:ilvl="0" w:tplc="C8947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630AC">
      <w:start w:val="17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8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F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03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69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4B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07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EB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E396B"/>
    <w:multiLevelType w:val="hybridMultilevel"/>
    <w:tmpl w:val="35FC7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8762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343"/>
    <w:multiLevelType w:val="hybridMultilevel"/>
    <w:tmpl w:val="FCDE88CE"/>
    <w:lvl w:ilvl="0" w:tplc="CAA4A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03F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498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A7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AA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299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A6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2E0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AE1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4151"/>
    <w:multiLevelType w:val="hybridMultilevel"/>
    <w:tmpl w:val="210C3400"/>
    <w:lvl w:ilvl="0" w:tplc="7370F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E8E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894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41A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C5C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C1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CB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AA5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0C9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7C50"/>
    <w:multiLevelType w:val="hybridMultilevel"/>
    <w:tmpl w:val="C858648E"/>
    <w:lvl w:ilvl="0" w:tplc="36FCAF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C55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02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48B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C70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88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EA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EB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05513"/>
    <w:multiLevelType w:val="hybridMultilevel"/>
    <w:tmpl w:val="219CC89C"/>
    <w:lvl w:ilvl="0" w:tplc="93140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05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E8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C6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41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A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2F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624FB2"/>
    <w:multiLevelType w:val="hybridMultilevel"/>
    <w:tmpl w:val="5B507B3C"/>
    <w:lvl w:ilvl="0" w:tplc="12C6A6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673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CF5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B4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2A3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4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410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87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83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7D16"/>
    <w:multiLevelType w:val="hybridMultilevel"/>
    <w:tmpl w:val="064866B8"/>
    <w:lvl w:ilvl="0" w:tplc="2196E0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0007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AAB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844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E1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45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E7B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A0B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22F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10FA0"/>
    <w:multiLevelType w:val="multilevel"/>
    <w:tmpl w:val="41AA91A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4763DA"/>
    <w:multiLevelType w:val="hybridMultilevel"/>
    <w:tmpl w:val="9CD6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C0E69"/>
    <w:multiLevelType w:val="multilevel"/>
    <w:tmpl w:val="177A1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3945CF"/>
    <w:multiLevelType w:val="hybridMultilevel"/>
    <w:tmpl w:val="AE6E54FE"/>
    <w:lvl w:ilvl="0" w:tplc="0ABC20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C7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8F3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5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C2F9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05B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EB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E29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4D7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06FF1"/>
    <w:multiLevelType w:val="hybridMultilevel"/>
    <w:tmpl w:val="781C5AC4"/>
    <w:lvl w:ilvl="0" w:tplc="9A46E2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E7B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0D5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82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6F3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A6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E56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C7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6D2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B36E1"/>
    <w:multiLevelType w:val="hybridMultilevel"/>
    <w:tmpl w:val="346C60FE"/>
    <w:lvl w:ilvl="0" w:tplc="4CD605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9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A5D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C0C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EF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24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EB3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F3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E44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E6DF2"/>
    <w:multiLevelType w:val="hybridMultilevel"/>
    <w:tmpl w:val="59C2CD24"/>
    <w:lvl w:ilvl="0" w:tplc="710C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C9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0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A9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04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C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F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603341"/>
    <w:multiLevelType w:val="hybridMultilevel"/>
    <w:tmpl w:val="14CE7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70DD9"/>
    <w:multiLevelType w:val="hybridMultilevel"/>
    <w:tmpl w:val="0504BCD4"/>
    <w:lvl w:ilvl="0" w:tplc="956AA1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074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454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6AC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E0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684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E3C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C69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0A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74EF7"/>
    <w:multiLevelType w:val="hybridMultilevel"/>
    <w:tmpl w:val="47A86952"/>
    <w:lvl w:ilvl="0" w:tplc="0FD00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84B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6E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4BF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4B6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E62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89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2E5A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62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6609C"/>
    <w:multiLevelType w:val="hybridMultilevel"/>
    <w:tmpl w:val="3120FE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14"/>
  </w:num>
  <w:num w:numId="5">
    <w:abstractNumId w:val="17"/>
  </w:num>
  <w:num w:numId="6">
    <w:abstractNumId w:val="12"/>
  </w:num>
  <w:num w:numId="7">
    <w:abstractNumId w:val="18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7"/>
  </w:num>
  <w:num w:numId="14">
    <w:abstractNumId w:val="6"/>
  </w:num>
  <w:num w:numId="15">
    <w:abstractNumId w:val="15"/>
  </w:num>
  <w:num w:numId="16">
    <w:abstractNumId w:val="1"/>
  </w:num>
  <w:num w:numId="17">
    <w:abstractNumId w:val="16"/>
  </w:num>
  <w:num w:numId="18">
    <w:abstractNumId w:val="11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wNDU1t7S0tDA2N7NQ0lEKTi0uzszPAykwrgUALMnVeCwAAAA="/>
  </w:docVars>
  <w:rsids>
    <w:rsidRoot w:val="00654238"/>
    <w:rsid w:val="000008D7"/>
    <w:rsid w:val="00004B9D"/>
    <w:rsid w:val="000119BD"/>
    <w:rsid w:val="00021C83"/>
    <w:rsid w:val="000269AD"/>
    <w:rsid w:val="00036123"/>
    <w:rsid w:val="00056212"/>
    <w:rsid w:val="00067ACA"/>
    <w:rsid w:val="0009691B"/>
    <w:rsid w:val="000A5C3A"/>
    <w:rsid w:val="000A63BC"/>
    <w:rsid w:val="000A6415"/>
    <w:rsid w:val="000B5460"/>
    <w:rsid w:val="000C306A"/>
    <w:rsid w:val="000D5A3D"/>
    <w:rsid w:val="000E297D"/>
    <w:rsid w:val="00100376"/>
    <w:rsid w:val="00110ECD"/>
    <w:rsid w:val="00124EB6"/>
    <w:rsid w:val="00135537"/>
    <w:rsid w:val="00135D8A"/>
    <w:rsid w:val="00136892"/>
    <w:rsid w:val="001432DB"/>
    <w:rsid w:val="00146A04"/>
    <w:rsid w:val="00154007"/>
    <w:rsid w:val="00160956"/>
    <w:rsid w:val="001773B3"/>
    <w:rsid w:val="00182320"/>
    <w:rsid w:val="001832F1"/>
    <w:rsid w:val="00184CBD"/>
    <w:rsid w:val="001903A3"/>
    <w:rsid w:val="001A0851"/>
    <w:rsid w:val="001A0E72"/>
    <w:rsid w:val="001A5B71"/>
    <w:rsid w:val="001B152A"/>
    <w:rsid w:val="001D4A3D"/>
    <w:rsid w:val="0020692C"/>
    <w:rsid w:val="00213853"/>
    <w:rsid w:val="002351B0"/>
    <w:rsid w:val="00240C5F"/>
    <w:rsid w:val="002417E2"/>
    <w:rsid w:val="00245472"/>
    <w:rsid w:val="00257AE1"/>
    <w:rsid w:val="00261BAE"/>
    <w:rsid w:val="002719E0"/>
    <w:rsid w:val="002856E4"/>
    <w:rsid w:val="002A478F"/>
    <w:rsid w:val="002B62E1"/>
    <w:rsid w:val="002B7BC4"/>
    <w:rsid w:val="002E596C"/>
    <w:rsid w:val="002F75FF"/>
    <w:rsid w:val="0030296E"/>
    <w:rsid w:val="00324B45"/>
    <w:rsid w:val="00327E01"/>
    <w:rsid w:val="00340791"/>
    <w:rsid w:val="00345EBF"/>
    <w:rsid w:val="00356041"/>
    <w:rsid w:val="00366282"/>
    <w:rsid w:val="00367BFB"/>
    <w:rsid w:val="00385A78"/>
    <w:rsid w:val="00386EF7"/>
    <w:rsid w:val="00392D2E"/>
    <w:rsid w:val="003A5173"/>
    <w:rsid w:val="003A577E"/>
    <w:rsid w:val="003B467E"/>
    <w:rsid w:val="003C244B"/>
    <w:rsid w:val="003E6465"/>
    <w:rsid w:val="003F2CC7"/>
    <w:rsid w:val="00402178"/>
    <w:rsid w:val="00417150"/>
    <w:rsid w:val="00420219"/>
    <w:rsid w:val="004206FC"/>
    <w:rsid w:val="00445F4A"/>
    <w:rsid w:val="0044611A"/>
    <w:rsid w:val="00450A6D"/>
    <w:rsid w:val="004649AA"/>
    <w:rsid w:val="00466197"/>
    <w:rsid w:val="00467816"/>
    <w:rsid w:val="004751CE"/>
    <w:rsid w:val="004812A6"/>
    <w:rsid w:val="0048176E"/>
    <w:rsid w:val="00484560"/>
    <w:rsid w:val="0048745A"/>
    <w:rsid w:val="00487D4F"/>
    <w:rsid w:val="00492EFB"/>
    <w:rsid w:val="004973DF"/>
    <w:rsid w:val="004A5650"/>
    <w:rsid w:val="004B0FA6"/>
    <w:rsid w:val="004D78AC"/>
    <w:rsid w:val="004E2A46"/>
    <w:rsid w:val="00510DF3"/>
    <w:rsid w:val="00511112"/>
    <w:rsid w:val="00515B8E"/>
    <w:rsid w:val="00516A82"/>
    <w:rsid w:val="00517257"/>
    <w:rsid w:val="0053310F"/>
    <w:rsid w:val="00545BFF"/>
    <w:rsid w:val="00546BC8"/>
    <w:rsid w:val="00552006"/>
    <w:rsid w:val="005527E8"/>
    <w:rsid w:val="0056467F"/>
    <w:rsid w:val="00570BB9"/>
    <w:rsid w:val="00572908"/>
    <w:rsid w:val="005A39C3"/>
    <w:rsid w:val="005B38F9"/>
    <w:rsid w:val="005C5962"/>
    <w:rsid w:val="005D1980"/>
    <w:rsid w:val="005D24FA"/>
    <w:rsid w:val="005E5B99"/>
    <w:rsid w:val="005F4CB2"/>
    <w:rsid w:val="006158C2"/>
    <w:rsid w:val="006178F7"/>
    <w:rsid w:val="00637C49"/>
    <w:rsid w:val="006506F2"/>
    <w:rsid w:val="00654238"/>
    <w:rsid w:val="006635BF"/>
    <w:rsid w:val="006725A7"/>
    <w:rsid w:val="006735DF"/>
    <w:rsid w:val="00683461"/>
    <w:rsid w:val="00691EE7"/>
    <w:rsid w:val="0069541A"/>
    <w:rsid w:val="006A3C41"/>
    <w:rsid w:val="006A5ED4"/>
    <w:rsid w:val="006B4FB0"/>
    <w:rsid w:val="006D0794"/>
    <w:rsid w:val="006D7AC8"/>
    <w:rsid w:val="006E7DFC"/>
    <w:rsid w:val="006F1C11"/>
    <w:rsid w:val="006F5C1E"/>
    <w:rsid w:val="0070457B"/>
    <w:rsid w:val="00710CBD"/>
    <w:rsid w:val="00713CA5"/>
    <w:rsid w:val="00713F49"/>
    <w:rsid w:val="007176C3"/>
    <w:rsid w:val="0072216C"/>
    <w:rsid w:val="0072590B"/>
    <w:rsid w:val="00737257"/>
    <w:rsid w:val="0074221C"/>
    <w:rsid w:val="0075409F"/>
    <w:rsid w:val="00757A1C"/>
    <w:rsid w:val="00762249"/>
    <w:rsid w:val="0076335E"/>
    <w:rsid w:val="007721B6"/>
    <w:rsid w:val="00791C15"/>
    <w:rsid w:val="007B0B78"/>
    <w:rsid w:val="007E5A94"/>
    <w:rsid w:val="007F1172"/>
    <w:rsid w:val="007F1A51"/>
    <w:rsid w:val="00803D1D"/>
    <w:rsid w:val="008065EE"/>
    <w:rsid w:val="00815A01"/>
    <w:rsid w:val="0082038F"/>
    <w:rsid w:val="00830C10"/>
    <w:rsid w:val="00832D5F"/>
    <w:rsid w:val="00836F3B"/>
    <w:rsid w:val="008633BA"/>
    <w:rsid w:val="008647CF"/>
    <w:rsid w:val="0087207E"/>
    <w:rsid w:val="008822A2"/>
    <w:rsid w:val="00887597"/>
    <w:rsid w:val="00894CE7"/>
    <w:rsid w:val="008A5CC3"/>
    <w:rsid w:val="008A5FC2"/>
    <w:rsid w:val="008B095F"/>
    <w:rsid w:val="008C149C"/>
    <w:rsid w:val="008C2124"/>
    <w:rsid w:val="008C283F"/>
    <w:rsid w:val="008C2BF6"/>
    <w:rsid w:val="008C31EF"/>
    <w:rsid w:val="008D42C2"/>
    <w:rsid w:val="008E7505"/>
    <w:rsid w:val="0090388B"/>
    <w:rsid w:val="00910316"/>
    <w:rsid w:val="00911A22"/>
    <w:rsid w:val="00913047"/>
    <w:rsid w:val="00914BEF"/>
    <w:rsid w:val="00917249"/>
    <w:rsid w:val="009267C7"/>
    <w:rsid w:val="009310A1"/>
    <w:rsid w:val="00942394"/>
    <w:rsid w:val="00945069"/>
    <w:rsid w:val="0094647B"/>
    <w:rsid w:val="009513AB"/>
    <w:rsid w:val="00962247"/>
    <w:rsid w:val="00962755"/>
    <w:rsid w:val="00963D51"/>
    <w:rsid w:val="00964C3F"/>
    <w:rsid w:val="00965FDE"/>
    <w:rsid w:val="00984AFA"/>
    <w:rsid w:val="00985A13"/>
    <w:rsid w:val="009862C1"/>
    <w:rsid w:val="00987672"/>
    <w:rsid w:val="009A0814"/>
    <w:rsid w:val="009A68CD"/>
    <w:rsid w:val="009B0B1B"/>
    <w:rsid w:val="009B67E8"/>
    <w:rsid w:val="009C4040"/>
    <w:rsid w:val="009C58EA"/>
    <w:rsid w:val="009D5CD2"/>
    <w:rsid w:val="009E1C14"/>
    <w:rsid w:val="009F3D2A"/>
    <w:rsid w:val="009F6DF8"/>
    <w:rsid w:val="00A0394F"/>
    <w:rsid w:val="00A149A3"/>
    <w:rsid w:val="00A16D36"/>
    <w:rsid w:val="00A17A31"/>
    <w:rsid w:val="00A23D3F"/>
    <w:rsid w:val="00A25495"/>
    <w:rsid w:val="00A32A07"/>
    <w:rsid w:val="00A340F7"/>
    <w:rsid w:val="00A34EDD"/>
    <w:rsid w:val="00A50767"/>
    <w:rsid w:val="00A656FD"/>
    <w:rsid w:val="00A743DE"/>
    <w:rsid w:val="00A77F01"/>
    <w:rsid w:val="00A8537F"/>
    <w:rsid w:val="00A85C97"/>
    <w:rsid w:val="00A86972"/>
    <w:rsid w:val="00A933F5"/>
    <w:rsid w:val="00AA26FE"/>
    <w:rsid w:val="00AB00D5"/>
    <w:rsid w:val="00AC3C6C"/>
    <w:rsid w:val="00AD4A54"/>
    <w:rsid w:val="00AD51C2"/>
    <w:rsid w:val="00AD7EFA"/>
    <w:rsid w:val="00AE3283"/>
    <w:rsid w:val="00AF734C"/>
    <w:rsid w:val="00B076A3"/>
    <w:rsid w:val="00B2226D"/>
    <w:rsid w:val="00B24609"/>
    <w:rsid w:val="00B27C52"/>
    <w:rsid w:val="00B35E75"/>
    <w:rsid w:val="00B42F4D"/>
    <w:rsid w:val="00B45349"/>
    <w:rsid w:val="00B71A25"/>
    <w:rsid w:val="00B838FA"/>
    <w:rsid w:val="00B90E98"/>
    <w:rsid w:val="00B948A0"/>
    <w:rsid w:val="00B95DEE"/>
    <w:rsid w:val="00BC73F9"/>
    <w:rsid w:val="00BE0317"/>
    <w:rsid w:val="00BE12E3"/>
    <w:rsid w:val="00BE33C2"/>
    <w:rsid w:val="00BE34D5"/>
    <w:rsid w:val="00BF4DE0"/>
    <w:rsid w:val="00C050B2"/>
    <w:rsid w:val="00C24C1C"/>
    <w:rsid w:val="00C34740"/>
    <w:rsid w:val="00C42233"/>
    <w:rsid w:val="00C43496"/>
    <w:rsid w:val="00C63380"/>
    <w:rsid w:val="00C67160"/>
    <w:rsid w:val="00C750A0"/>
    <w:rsid w:val="00C80599"/>
    <w:rsid w:val="00CB4151"/>
    <w:rsid w:val="00CC44D6"/>
    <w:rsid w:val="00CD55E1"/>
    <w:rsid w:val="00CD60B3"/>
    <w:rsid w:val="00CE1274"/>
    <w:rsid w:val="00CE39DC"/>
    <w:rsid w:val="00CF52C7"/>
    <w:rsid w:val="00D21B94"/>
    <w:rsid w:val="00D319DC"/>
    <w:rsid w:val="00D4161A"/>
    <w:rsid w:val="00D4694F"/>
    <w:rsid w:val="00D617A0"/>
    <w:rsid w:val="00D62568"/>
    <w:rsid w:val="00D640B4"/>
    <w:rsid w:val="00D72AB7"/>
    <w:rsid w:val="00D915E2"/>
    <w:rsid w:val="00DA70E3"/>
    <w:rsid w:val="00DB095D"/>
    <w:rsid w:val="00DC195B"/>
    <w:rsid w:val="00DC5A28"/>
    <w:rsid w:val="00DD7812"/>
    <w:rsid w:val="00DE3004"/>
    <w:rsid w:val="00E022BD"/>
    <w:rsid w:val="00E14A7A"/>
    <w:rsid w:val="00E22A9A"/>
    <w:rsid w:val="00E42B7A"/>
    <w:rsid w:val="00E51D84"/>
    <w:rsid w:val="00E5348E"/>
    <w:rsid w:val="00E62BFD"/>
    <w:rsid w:val="00E73697"/>
    <w:rsid w:val="00E86584"/>
    <w:rsid w:val="00E877D4"/>
    <w:rsid w:val="00E91826"/>
    <w:rsid w:val="00E943EE"/>
    <w:rsid w:val="00EA109D"/>
    <w:rsid w:val="00EA227F"/>
    <w:rsid w:val="00EA4D20"/>
    <w:rsid w:val="00EE2D3D"/>
    <w:rsid w:val="00EE3733"/>
    <w:rsid w:val="00EE551F"/>
    <w:rsid w:val="00EF4641"/>
    <w:rsid w:val="00EF6EDF"/>
    <w:rsid w:val="00F00C91"/>
    <w:rsid w:val="00F2348A"/>
    <w:rsid w:val="00F51D66"/>
    <w:rsid w:val="00F61A3B"/>
    <w:rsid w:val="00F64473"/>
    <w:rsid w:val="00F672AE"/>
    <w:rsid w:val="00F8073A"/>
    <w:rsid w:val="00FA005C"/>
    <w:rsid w:val="00FA31FF"/>
    <w:rsid w:val="00FA76D9"/>
    <w:rsid w:val="00FB2331"/>
    <w:rsid w:val="00FB4AF5"/>
    <w:rsid w:val="00FB6250"/>
    <w:rsid w:val="00FC1E8B"/>
    <w:rsid w:val="00FC556F"/>
    <w:rsid w:val="00FC6B03"/>
    <w:rsid w:val="00FF26E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E583A7"/>
  <w15:docId w15:val="{D763583E-5319-49C9-A9EB-E864825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3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4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238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uiPriority w:val="99"/>
    <w:rsid w:val="0065423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54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3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FF"/>
    <w:pPr>
      <w:ind w:left="720"/>
      <w:contextualSpacing/>
    </w:pPr>
    <w:rPr>
      <w:rFonts w:ascii="Cambria" w:hAnsi="Cambria"/>
      <w:szCs w:val="24"/>
      <w:lang w:val="en-IN"/>
    </w:rPr>
  </w:style>
  <w:style w:type="paragraph" w:styleId="NoSpacing">
    <w:name w:val="No Spacing"/>
    <w:basedOn w:val="Normal"/>
    <w:uiPriority w:val="1"/>
    <w:qFormat/>
    <w:rsid w:val="00FF26E0"/>
    <w:rPr>
      <w:rFonts w:ascii="Times New Roman" w:eastAsiaTheme="minorHAnsi" w:hAnsi="Times New Roman"/>
      <w:szCs w:val="24"/>
      <w:u w:color="000000"/>
      <w:lang w:val="en-IN" w:eastAsia="en-IN"/>
    </w:rPr>
  </w:style>
  <w:style w:type="paragraph" w:customStyle="1" w:styleId="gmail-m-3098863723475852393msolistparagraph">
    <w:name w:val="gmail-m-3098863723475852393msolistparagraph"/>
    <w:basedOn w:val="Normal"/>
    <w:rsid w:val="004812A6"/>
    <w:pPr>
      <w:spacing w:before="100" w:beforeAutospacing="1" w:after="100" w:afterAutospacing="1"/>
    </w:pPr>
    <w:rPr>
      <w:rFonts w:ascii="Times New Roman" w:hAnsi="Times New Roman"/>
      <w:szCs w:val="24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E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64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67"/>
    <w:rPr>
      <w:rFonts w:ascii="Tahoma" w:eastAsia="Times New Roman" w:hAnsi="Tahoma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5076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4D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C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C91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C91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09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3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5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74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5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8257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47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09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65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87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018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5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332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995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386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99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5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491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97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4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7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75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1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8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29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9912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8299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15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61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77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400">
          <w:marLeft w:val="25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Anshika</dc:creator>
  <cp:lastModifiedBy>Swetank Kumar (DEL)</cp:lastModifiedBy>
  <cp:revision>4</cp:revision>
  <cp:lastPrinted>2020-01-29T13:35:00Z</cp:lastPrinted>
  <dcterms:created xsi:type="dcterms:W3CDTF">2020-02-09T09:49:00Z</dcterms:created>
  <dcterms:modified xsi:type="dcterms:W3CDTF">2020-02-09T10:42:00Z</dcterms:modified>
</cp:coreProperties>
</file>